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bookmarkStart w:id="0" w:name="2774124"/>
      <w:bookmarkEnd w:id="0"/>
      <w:r w:rsidRPr="00410DFD">
        <w:rPr>
          <w:rFonts w:ascii="Times New Roman" w:eastAsia="Times New Roman" w:hAnsi="Times New Roman" w:cs="Times New Roman"/>
          <w:sz w:val="24"/>
          <w:szCs w:val="24"/>
        </w:rPr>
        <w:t>ORDONANŢĂ DE URGENŢĂ Nr. 37</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gramStart"/>
      <w:r w:rsidRPr="00410DFD">
        <w:rPr>
          <w:rFonts w:ascii="Times New Roman" w:eastAsia="Times New Roman" w:hAnsi="Times New Roman" w:cs="Times New Roman"/>
          <w:sz w:val="24"/>
          <w:szCs w:val="24"/>
        </w:rPr>
        <w:t>din</w:t>
      </w:r>
      <w:proofErr w:type="gramEnd"/>
      <w:r w:rsidRPr="00410DFD">
        <w:rPr>
          <w:rFonts w:ascii="Times New Roman" w:eastAsia="Times New Roman" w:hAnsi="Times New Roman" w:cs="Times New Roman"/>
          <w:sz w:val="24"/>
          <w:szCs w:val="24"/>
        </w:rPr>
        <w:t xml:space="preserve"> 13 aprilie 2011</w:t>
      </w:r>
      <w:r>
        <w:rPr>
          <w:rFonts w:ascii="Times New Roman" w:eastAsia="Times New Roman" w:hAnsi="Times New Roman" w:cs="Times New Roman"/>
          <w:sz w:val="24"/>
          <w:szCs w:val="24"/>
        </w:rPr>
        <w:t xml:space="preserve"> </w:t>
      </w:r>
      <w:r w:rsidRPr="00410DFD">
        <w:rPr>
          <w:rFonts w:ascii="Times New Roman" w:eastAsia="Times New Roman" w:hAnsi="Times New Roman" w:cs="Times New Roman"/>
          <w:sz w:val="24"/>
          <w:szCs w:val="24"/>
        </w:rPr>
        <w:t>pentru modificarea şi completarea Legii contabilităţii nr. 82/1991 şi pentru modificarea altor acte normative incidente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10DFD">
        <w:rPr>
          <w:rFonts w:ascii="Times New Roman" w:eastAsia="Times New Roman" w:hAnsi="Times New Roman" w:cs="Times New Roman"/>
          <w:sz w:val="24"/>
          <w:szCs w:val="24"/>
        </w:rPr>
        <w:t>Publicată în: Monitorul Oficial Nr. 285 din 22 aprilie 2011</w:t>
      </w:r>
    </w:p>
    <w:p w:rsid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10DFD">
        <w:rPr>
          <w:rFonts w:ascii="Times New Roman" w:eastAsia="Times New Roman" w:hAnsi="Times New Roman" w:cs="Times New Roman"/>
          <w:sz w:val="24"/>
          <w:szCs w:val="24"/>
        </w:rPr>
        <w:t>    Având în vedere că trecerea la implementarea Standardelor internaţionale de raportare financiară (IFRS) de către sistemul bancar, ca bază a contabilităţii şi pentru întocmirea situaţiilor financiare individuale, începând cu exerciţiul financiar al anului 2012, reprezintă un angajament asumat prin Scrisoarea de intenţie semnată de autorităţile române la Bucureşti la 5 februarie 2010 şi aprobată prin Decizia Consiliului director al Fondului Monetar Internaţional din 19 februarie 2010, potrivit căruia Banca Naţională a României şi Ministerul Finanţelor Publice îşi asumă în continuare angajamentul de a adopta cadrul legislativ necesar pentru implementarea cuprinzătoare a IFRS, în vederea aplicării acestora de la începutul anului 2012, context în care, pe de o parte, au fost necesare modificări şi completări pentru armonizarea legii contabilităţii astfel încât să se asigure cadrul legal aplicării IFRS şi, pe de altă parte, se creează premisele pentru actualizarea, în timp util, a celorlalte reglementări secundare incidente,</w:t>
      </w:r>
      <w:r>
        <w:rPr>
          <w:rFonts w:ascii="Times New Roman" w:eastAsia="Times New Roman" w:hAnsi="Times New Roman" w:cs="Times New Roman"/>
          <w:sz w:val="24"/>
          <w:szCs w:val="24"/>
        </w:rPr>
        <w:t xml:space="preserve"> </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1" w:name="_GoBack"/>
      <w:bookmarkEnd w:id="1"/>
      <w:r w:rsidRPr="00410DFD">
        <w:rPr>
          <w:rFonts w:ascii="Times New Roman" w:eastAsia="Times New Roman" w:hAnsi="Times New Roman" w:cs="Times New Roman"/>
          <w:sz w:val="24"/>
          <w:szCs w:val="24"/>
        </w:rPr>
        <w:t xml:space="preserve">    </w:t>
      </w:r>
      <w:r w:rsidRPr="00410DFD">
        <w:rPr>
          <w:rFonts w:ascii="Times New Roman" w:eastAsia="Times New Roman" w:hAnsi="Times New Roman" w:cs="Times New Roman"/>
          <w:sz w:val="24"/>
          <w:szCs w:val="24"/>
          <w:lang w:val="fr-FR"/>
        </w:rPr>
        <w:t>ţinând cont că termenul de transpunere a Directivei 2009/110/CE a Parlamentului European şi a Consiliului din 16 septembrie 2009 privind accesul la activitate, desfăşurarea şi supravegherea prudenţială a activităţii instituţiilor emitente de monedă electronică, de modificare a Directivelor 2005/60/CE şi 2006/48/CE şi de abrogare a Directivei 2000/46/CE în legislaţia naţională este data de 30 aprilie 2011, dată-limită de la care trebuie să intre în vigoare noua legislaţie în materia instituţiilor emitente de monedă electronică şi că termenul maxim de autorizare a instituţiilor de plată este 30 aprilie 2011, potrivit prevederilor </w:t>
      </w:r>
      <w:hyperlink r:id="rId5" w:history="1">
        <w:r w:rsidRPr="00410DFD">
          <w:rPr>
            <w:rFonts w:ascii="Times New Roman" w:eastAsia="Times New Roman" w:hAnsi="Times New Roman" w:cs="Times New Roman"/>
            <w:color w:val="0000FF"/>
            <w:sz w:val="24"/>
            <w:szCs w:val="24"/>
            <w:u w:val="single"/>
            <w:lang w:val="fr-FR"/>
          </w:rPr>
          <w:t xml:space="preserve">art. </w:t>
        </w:r>
        <w:proofErr w:type="gramStart"/>
        <w:r w:rsidRPr="00410DFD">
          <w:rPr>
            <w:rFonts w:ascii="Times New Roman" w:eastAsia="Times New Roman" w:hAnsi="Times New Roman" w:cs="Times New Roman"/>
            <w:color w:val="0000FF"/>
            <w:sz w:val="24"/>
            <w:szCs w:val="24"/>
            <w:u w:val="single"/>
            <w:lang w:val="fr-FR"/>
          </w:rPr>
          <w:t>185</w:t>
        </w:r>
      </w:hyperlink>
      <w:r w:rsidRPr="00410DFD">
        <w:rPr>
          <w:rFonts w:ascii="Times New Roman" w:eastAsia="Times New Roman" w:hAnsi="Times New Roman" w:cs="Times New Roman"/>
          <w:sz w:val="24"/>
          <w:szCs w:val="24"/>
          <w:lang w:val="fr-FR"/>
        </w:rPr>
        <w:t> alin</w:t>
      </w:r>
      <w:proofErr w:type="gramEnd"/>
      <w:r w:rsidRPr="00410DFD">
        <w:rPr>
          <w:rFonts w:ascii="Times New Roman" w:eastAsia="Times New Roman" w:hAnsi="Times New Roman" w:cs="Times New Roman"/>
          <w:sz w:val="24"/>
          <w:szCs w:val="24"/>
          <w:lang w:val="fr-FR"/>
        </w:rPr>
        <w:t>. (2) din Ordonanţa de urgenţă a Guvernului nr. 113/2009 privind serviciile de plată, aprobată cu modificări prin Legea nr. 197/2010, ce transpune Directiva 2007/64/CE a Parlamentului European şi a Consiliului din 13 noiembrie 2007 privind serviciile de plată în cadrul pieţei interne, de modificare a Directivelor 97/7/CE, 2002/65/CE, 2005/60/CE şi 2006/48/CE şi de abrogare a Directivei 97/5/CE, dată de la care entităţile care au fost autorizate aplică noua legislaţie în materia serviciilor de plată,</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având în vedere necesitatea reducerii termenului în care autorităţile publice, ministerele şi celelalte organe de specialitate ale administraţiei publice centrale, instituţiile publice finanţate integral din venituri proprii, ai căror conducători au calitatea de ordonatori principali de credite, precum şi direcţiile generale ale finanţelor publice judeţene şi a municipiului Bucureşti, pentru situaţiile financiare centralizate pe ansamblul judeţului şi al municipiului Bucureşti, depun la Ministerul Finanţelor Publice situaţii financiare trimestriale şi anuale pentru furnizarea informaţiilor solicitate de Institutul European de Statistică - EUROSTAT şi Fondul Monetar Internaţional,</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w:t>
      </w:r>
      <w:proofErr w:type="gramStart"/>
      <w:r w:rsidRPr="00410DFD">
        <w:rPr>
          <w:rFonts w:ascii="Times New Roman" w:eastAsia="Times New Roman" w:hAnsi="Times New Roman" w:cs="Times New Roman"/>
          <w:sz w:val="24"/>
          <w:szCs w:val="24"/>
          <w:lang w:val="fr-FR"/>
        </w:rPr>
        <w:t>luând</w:t>
      </w:r>
      <w:proofErr w:type="gramEnd"/>
      <w:r w:rsidRPr="00410DFD">
        <w:rPr>
          <w:rFonts w:ascii="Times New Roman" w:eastAsia="Times New Roman" w:hAnsi="Times New Roman" w:cs="Times New Roman"/>
          <w:sz w:val="24"/>
          <w:szCs w:val="24"/>
          <w:lang w:val="fr-FR"/>
        </w:rPr>
        <w:t xml:space="preserve"> în considerare prevederile </w:t>
      </w:r>
      <w:hyperlink r:id="rId6" w:history="1">
        <w:r w:rsidRPr="00410DFD">
          <w:rPr>
            <w:rFonts w:ascii="Times New Roman" w:eastAsia="Times New Roman" w:hAnsi="Times New Roman" w:cs="Times New Roman"/>
            <w:color w:val="0000FF"/>
            <w:sz w:val="24"/>
            <w:szCs w:val="24"/>
            <w:u w:val="single"/>
            <w:lang w:val="fr-FR"/>
          </w:rPr>
          <w:t>Ordonan</w:t>
        </w:r>
      </w:hyperlink>
      <w:hyperlink r:id="rId7" w:history="1">
        <w:r w:rsidRPr="00410DFD">
          <w:rPr>
            <w:rFonts w:ascii="Times New Roman" w:eastAsia="Times New Roman" w:hAnsi="Times New Roman" w:cs="Times New Roman"/>
            <w:color w:val="0000FF"/>
            <w:sz w:val="24"/>
            <w:szCs w:val="24"/>
            <w:u w:val="single"/>
            <w:lang w:val="fr-FR"/>
          </w:rPr>
          <w:t>ţ</w:t>
        </w:r>
      </w:hyperlink>
      <w:hyperlink r:id="rId8" w:history="1">
        <w:r w:rsidRPr="00410DFD">
          <w:rPr>
            <w:rFonts w:ascii="Times New Roman" w:eastAsia="Times New Roman" w:hAnsi="Times New Roman" w:cs="Times New Roman"/>
            <w:color w:val="0000FF"/>
            <w:sz w:val="24"/>
            <w:szCs w:val="24"/>
            <w:u w:val="single"/>
            <w:lang w:val="fr-FR"/>
          </w:rPr>
          <w:t>ei de urgen</w:t>
        </w:r>
      </w:hyperlink>
      <w:hyperlink r:id="rId9" w:history="1">
        <w:r w:rsidRPr="00410DFD">
          <w:rPr>
            <w:rFonts w:ascii="Times New Roman" w:eastAsia="Times New Roman" w:hAnsi="Times New Roman" w:cs="Times New Roman"/>
            <w:color w:val="0000FF"/>
            <w:sz w:val="24"/>
            <w:szCs w:val="24"/>
            <w:u w:val="single"/>
            <w:lang w:val="fr-FR"/>
          </w:rPr>
          <w:t>ţă</w:t>
        </w:r>
      </w:hyperlink>
      <w:r w:rsidRPr="00410DFD">
        <w:rPr>
          <w:rFonts w:ascii="Times New Roman" w:eastAsia="Times New Roman" w:hAnsi="Times New Roman" w:cs="Times New Roman"/>
          <w:sz w:val="24"/>
          <w:szCs w:val="24"/>
          <w:lang w:val="fr-FR"/>
        </w:rPr>
        <w:t xml:space="preserve"> a Guvernului nr. 90/2010 pentru modificarea şi completarea Legii nr. 31/1990 privind societăţile comerciale, aprobată prin Legea nr. 34/2011, referitoare la introducerea obligativităţii depunerii de către societăţile comerciale a situaţiilor financiare anuale şi </w:t>
      </w:r>
      <w:proofErr w:type="gramStart"/>
      <w:r w:rsidRPr="00410DFD">
        <w:rPr>
          <w:rFonts w:ascii="Times New Roman" w:eastAsia="Times New Roman" w:hAnsi="Times New Roman" w:cs="Times New Roman"/>
          <w:sz w:val="24"/>
          <w:szCs w:val="24"/>
          <w:lang w:val="fr-FR"/>
        </w:rPr>
        <w:t>a</w:t>
      </w:r>
      <w:proofErr w:type="gramEnd"/>
      <w:r w:rsidRPr="00410DFD">
        <w:rPr>
          <w:rFonts w:ascii="Times New Roman" w:eastAsia="Times New Roman" w:hAnsi="Times New Roman" w:cs="Times New Roman"/>
          <w:sz w:val="24"/>
          <w:szCs w:val="24"/>
          <w:lang w:val="fr-FR"/>
        </w:rPr>
        <w:t xml:space="preserve"> situaţiilor financiare anuale consolidate, întocmite începând cu </w:t>
      </w:r>
      <w:r w:rsidRPr="00410DFD">
        <w:rPr>
          <w:rFonts w:ascii="Times New Roman" w:eastAsia="Times New Roman" w:hAnsi="Times New Roman" w:cs="Times New Roman"/>
          <w:sz w:val="24"/>
          <w:szCs w:val="24"/>
          <w:lang w:val="fr-FR"/>
        </w:rPr>
        <w:lastRenderedPageBreak/>
        <w:t>exerciţiul financiar 2010, numai la unităţile teritoriale ale Ministerului Finanţelor Publice şi la necesitatea corelării acestora cu prevederile cuprinse în legislaţia contabilă,</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w:t>
      </w:r>
      <w:proofErr w:type="gramStart"/>
      <w:r w:rsidRPr="00410DFD">
        <w:rPr>
          <w:rFonts w:ascii="Times New Roman" w:eastAsia="Times New Roman" w:hAnsi="Times New Roman" w:cs="Times New Roman"/>
          <w:sz w:val="24"/>
          <w:szCs w:val="24"/>
          <w:lang w:val="fr-FR"/>
        </w:rPr>
        <w:t>ţinând</w:t>
      </w:r>
      <w:proofErr w:type="gramEnd"/>
      <w:r w:rsidRPr="00410DFD">
        <w:rPr>
          <w:rFonts w:ascii="Times New Roman" w:eastAsia="Times New Roman" w:hAnsi="Times New Roman" w:cs="Times New Roman"/>
          <w:sz w:val="24"/>
          <w:szCs w:val="24"/>
          <w:lang w:val="fr-FR"/>
        </w:rPr>
        <w:t xml:space="preserve"> cont de necesitatea reducerii costurilor administrative cu organizarea şi conducerea contabilităţii pentru entităţile care îndeplinesc anumite criterii de mărime a unor indicatori,</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10DFD">
        <w:rPr>
          <w:rFonts w:ascii="Times New Roman" w:eastAsia="Times New Roman" w:hAnsi="Times New Roman" w:cs="Times New Roman"/>
          <w:sz w:val="24"/>
          <w:szCs w:val="24"/>
          <w:lang w:val="fr-FR"/>
        </w:rPr>
        <w:t xml:space="preserve">    </w:t>
      </w:r>
      <w:proofErr w:type="gramStart"/>
      <w:r w:rsidRPr="00410DFD">
        <w:rPr>
          <w:rFonts w:ascii="Times New Roman" w:eastAsia="Times New Roman" w:hAnsi="Times New Roman" w:cs="Times New Roman"/>
          <w:sz w:val="24"/>
          <w:szCs w:val="24"/>
        </w:rPr>
        <w:t>pornind</w:t>
      </w:r>
      <w:proofErr w:type="gramEnd"/>
      <w:r w:rsidRPr="00410DFD">
        <w:rPr>
          <w:rFonts w:ascii="Times New Roman" w:eastAsia="Times New Roman" w:hAnsi="Times New Roman" w:cs="Times New Roman"/>
          <w:sz w:val="24"/>
          <w:szCs w:val="24"/>
        </w:rPr>
        <w:t xml:space="preserve"> de la necesitatea separării prevederilor referitoare la organizarea şi conducerea contabilităţii de cele referitoare la semnarea situaţiilor financiare anuale,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10DFD">
        <w:rPr>
          <w:rFonts w:ascii="Times New Roman" w:eastAsia="Times New Roman" w:hAnsi="Times New Roman" w:cs="Times New Roman"/>
          <w:sz w:val="24"/>
          <w:szCs w:val="24"/>
        </w:rPr>
        <w:t xml:space="preserve">    </w:t>
      </w:r>
      <w:proofErr w:type="gramStart"/>
      <w:r w:rsidRPr="00410DFD">
        <w:rPr>
          <w:rFonts w:ascii="Times New Roman" w:eastAsia="Times New Roman" w:hAnsi="Times New Roman" w:cs="Times New Roman"/>
          <w:sz w:val="24"/>
          <w:szCs w:val="24"/>
        </w:rPr>
        <w:t>luând</w:t>
      </w:r>
      <w:proofErr w:type="gramEnd"/>
      <w:r w:rsidRPr="00410DFD">
        <w:rPr>
          <w:rFonts w:ascii="Times New Roman" w:eastAsia="Times New Roman" w:hAnsi="Times New Roman" w:cs="Times New Roman"/>
          <w:sz w:val="24"/>
          <w:szCs w:val="24"/>
        </w:rPr>
        <w:t xml:space="preserve"> în considerare necesitatea completării categoriilor de entităţi cuprinse în definiţia persoanelor juridice de interes public, entităţi ale căror situaţii financiare anuale sunt supuse auditului statutar,</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10DFD">
        <w:rPr>
          <w:rFonts w:ascii="Times New Roman" w:eastAsia="Times New Roman" w:hAnsi="Times New Roman" w:cs="Times New Roman"/>
          <w:sz w:val="24"/>
          <w:szCs w:val="24"/>
        </w:rPr>
        <w:t xml:space="preserve">    </w:t>
      </w:r>
      <w:proofErr w:type="gramStart"/>
      <w:r w:rsidRPr="00410DFD">
        <w:rPr>
          <w:rFonts w:ascii="Times New Roman" w:eastAsia="Times New Roman" w:hAnsi="Times New Roman" w:cs="Times New Roman"/>
          <w:sz w:val="24"/>
          <w:szCs w:val="24"/>
        </w:rPr>
        <w:t>ţinând</w:t>
      </w:r>
      <w:proofErr w:type="gramEnd"/>
      <w:r w:rsidRPr="00410DFD">
        <w:rPr>
          <w:rFonts w:ascii="Times New Roman" w:eastAsia="Times New Roman" w:hAnsi="Times New Roman" w:cs="Times New Roman"/>
          <w:sz w:val="24"/>
          <w:szCs w:val="24"/>
        </w:rPr>
        <w:t xml:space="preserve"> cont de necesitatea completării prevederilor referitoare la situaţia în care exerciţiul financiar diferă de anul calendaristic, pentru anumite categorii de entităţi,</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10DFD">
        <w:rPr>
          <w:rFonts w:ascii="Times New Roman" w:eastAsia="Times New Roman" w:hAnsi="Times New Roman" w:cs="Times New Roman"/>
          <w:sz w:val="24"/>
          <w:szCs w:val="24"/>
        </w:rPr>
        <w:t xml:space="preserve">    </w:t>
      </w:r>
      <w:proofErr w:type="gramStart"/>
      <w:r w:rsidRPr="00410DFD">
        <w:rPr>
          <w:rFonts w:ascii="Times New Roman" w:eastAsia="Times New Roman" w:hAnsi="Times New Roman" w:cs="Times New Roman"/>
          <w:sz w:val="24"/>
          <w:szCs w:val="24"/>
        </w:rPr>
        <w:t>având</w:t>
      </w:r>
      <w:proofErr w:type="gramEnd"/>
      <w:r w:rsidRPr="00410DFD">
        <w:rPr>
          <w:rFonts w:ascii="Times New Roman" w:eastAsia="Times New Roman" w:hAnsi="Times New Roman" w:cs="Times New Roman"/>
          <w:sz w:val="24"/>
          <w:szCs w:val="24"/>
        </w:rPr>
        <w:t xml:space="preserve"> în vedere necesitatea abrogării prevederilor referitoare la contabilitatea destinată analizării costurilor programelor aprobate, până când abordarea bugetară va fi aceeaşi cu cea contabilă,</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10DFD">
        <w:rPr>
          <w:rFonts w:ascii="Times New Roman" w:eastAsia="Times New Roman" w:hAnsi="Times New Roman" w:cs="Times New Roman"/>
          <w:sz w:val="24"/>
          <w:szCs w:val="24"/>
        </w:rPr>
        <w:t xml:space="preserve">    </w:t>
      </w:r>
      <w:proofErr w:type="gramStart"/>
      <w:r w:rsidRPr="00410DFD">
        <w:rPr>
          <w:rFonts w:ascii="Times New Roman" w:eastAsia="Times New Roman" w:hAnsi="Times New Roman" w:cs="Times New Roman"/>
          <w:sz w:val="24"/>
          <w:szCs w:val="24"/>
        </w:rPr>
        <w:t>în</w:t>
      </w:r>
      <w:proofErr w:type="gramEnd"/>
      <w:r w:rsidRPr="00410DFD">
        <w:rPr>
          <w:rFonts w:ascii="Times New Roman" w:eastAsia="Times New Roman" w:hAnsi="Times New Roman" w:cs="Times New Roman"/>
          <w:sz w:val="24"/>
          <w:szCs w:val="24"/>
        </w:rPr>
        <w:t xml:space="preserve"> temeiul art. </w:t>
      </w:r>
      <w:proofErr w:type="gramStart"/>
      <w:r w:rsidRPr="00410DFD">
        <w:rPr>
          <w:rFonts w:ascii="Times New Roman" w:eastAsia="Times New Roman" w:hAnsi="Times New Roman" w:cs="Times New Roman"/>
          <w:sz w:val="24"/>
          <w:szCs w:val="24"/>
        </w:rPr>
        <w:t>115 alin.</w:t>
      </w:r>
      <w:proofErr w:type="gramEnd"/>
      <w:r w:rsidRPr="00410DFD">
        <w:rPr>
          <w:rFonts w:ascii="Times New Roman" w:eastAsia="Times New Roman" w:hAnsi="Times New Roman" w:cs="Times New Roman"/>
          <w:sz w:val="24"/>
          <w:szCs w:val="24"/>
        </w:rPr>
        <w:t xml:space="preserve"> (4) </w:t>
      </w:r>
      <w:proofErr w:type="gramStart"/>
      <w:r w:rsidRPr="00410DFD">
        <w:rPr>
          <w:rFonts w:ascii="Times New Roman" w:eastAsia="Times New Roman" w:hAnsi="Times New Roman" w:cs="Times New Roman"/>
          <w:sz w:val="24"/>
          <w:szCs w:val="24"/>
        </w:rPr>
        <w:t>din</w:t>
      </w:r>
      <w:proofErr w:type="gramEnd"/>
      <w:r w:rsidRPr="00410DFD">
        <w:rPr>
          <w:rFonts w:ascii="Times New Roman" w:eastAsia="Times New Roman" w:hAnsi="Times New Roman" w:cs="Times New Roman"/>
          <w:sz w:val="24"/>
          <w:szCs w:val="24"/>
        </w:rPr>
        <w:t xml:space="preserve"> Constituţia României, republicată,</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10DFD">
        <w:rPr>
          <w:rFonts w:ascii="Times New Roman" w:eastAsia="Times New Roman" w:hAnsi="Times New Roman" w:cs="Times New Roman"/>
          <w:sz w:val="24"/>
          <w:szCs w:val="24"/>
        </w:rPr>
        <w:t>    </w:t>
      </w:r>
      <w:proofErr w:type="gramStart"/>
      <w:r w:rsidRPr="00410DFD">
        <w:rPr>
          <w:rFonts w:ascii="Times New Roman" w:eastAsia="Times New Roman" w:hAnsi="Times New Roman" w:cs="Times New Roman"/>
          <w:sz w:val="24"/>
          <w:szCs w:val="24"/>
        </w:rPr>
        <w:t>Guvernul României adoptă prezenta ordonanţă de urgenţă.</w:t>
      </w:r>
      <w:proofErr w:type="gramEnd"/>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bookmarkStart w:id="2" w:name="2774125"/>
      <w:bookmarkEnd w:id="2"/>
      <w:r w:rsidRPr="00410DFD">
        <w:rPr>
          <w:rFonts w:ascii="Times New Roman" w:eastAsia="Times New Roman" w:hAnsi="Times New Roman" w:cs="Times New Roman"/>
          <w:sz w:val="24"/>
          <w:szCs w:val="24"/>
        </w:rPr>
        <w:t xml:space="preserve">    Art. </w:t>
      </w:r>
      <w:proofErr w:type="gramStart"/>
      <w:r w:rsidRPr="00410DFD">
        <w:rPr>
          <w:rFonts w:ascii="Times New Roman" w:eastAsia="Times New Roman" w:hAnsi="Times New Roman" w:cs="Times New Roman"/>
          <w:sz w:val="24"/>
          <w:szCs w:val="24"/>
        </w:rPr>
        <w:t>I - </w:t>
      </w:r>
      <w:hyperlink r:id="rId10" w:history="1">
        <w:r w:rsidRPr="00410DFD">
          <w:rPr>
            <w:rFonts w:ascii="Times New Roman" w:eastAsia="Times New Roman" w:hAnsi="Times New Roman" w:cs="Times New Roman"/>
            <w:color w:val="0000FF"/>
            <w:sz w:val="24"/>
            <w:szCs w:val="24"/>
            <w:u w:val="single"/>
          </w:rPr>
          <w:t>Legea</w:t>
        </w:r>
      </w:hyperlink>
      <w:r w:rsidRPr="00410DFD">
        <w:rPr>
          <w:rFonts w:ascii="Times New Roman" w:eastAsia="Times New Roman" w:hAnsi="Times New Roman" w:cs="Times New Roman"/>
          <w:sz w:val="24"/>
          <w:szCs w:val="24"/>
        </w:rPr>
        <w:t> contabilităţii nr.</w:t>
      </w:r>
      <w:proofErr w:type="gramEnd"/>
      <w:r w:rsidRPr="00410DFD">
        <w:rPr>
          <w:rFonts w:ascii="Times New Roman" w:eastAsia="Times New Roman" w:hAnsi="Times New Roman" w:cs="Times New Roman"/>
          <w:sz w:val="24"/>
          <w:szCs w:val="24"/>
        </w:rPr>
        <w:t xml:space="preserve"> </w:t>
      </w:r>
      <w:proofErr w:type="gramStart"/>
      <w:r w:rsidRPr="00410DFD">
        <w:rPr>
          <w:rFonts w:ascii="Times New Roman" w:eastAsia="Times New Roman" w:hAnsi="Times New Roman" w:cs="Times New Roman"/>
          <w:sz w:val="24"/>
          <w:szCs w:val="24"/>
        </w:rPr>
        <w:t>82/1991, republicată în Monitorul Oficial al României, Partea I, nr.</w:t>
      </w:r>
      <w:proofErr w:type="gramEnd"/>
      <w:r w:rsidRPr="00410DFD">
        <w:rPr>
          <w:rFonts w:ascii="Times New Roman" w:eastAsia="Times New Roman" w:hAnsi="Times New Roman" w:cs="Times New Roman"/>
          <w:sz w:val="24"/>
          <w:szCs w:val="24"/>
        </w:rPr>
        <w:t xml:space="preserve"> 454 din 18 iunie 2008, se modifică şi se completează după cum urmează:</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3" w:name="2774174"/>
      <w:bookmarkEnd w:id="3"/>
      <w:r w:rsidRPr="00410DFD">
        <w:rPr>
          <w:rFonts w:ascii="Times New Roman" w:eastAsia="Times New Roman" w:hAnsi="Times New Roman" w:cs="Times New Roman"/>
          <w:sz w:val="24"/>
          <w:szCs w:val="24"/>
        </w:rPr>
        <w:t>    </w:t>
      </w:r>
      <w:r w:rsidRPr="00410DFD">
        <w:rPr>
          <w:rFonts w:ascii="Times New Roman" w:eastAsia="Times New Roman" w:hAnsi="Times New Roman" w:cs="Times New Roman"/>
          <w:sz w:val="24"/>
          <w:szCs w:val="24"/>
          <w:lang w:val="fr-FR"/>
        </w:rPr>
        <w:t>1. Articolul 1 se modifică şi va avea următorul cuprins: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"Art. 1 - (1) Societăţile comerciale, societăţile/companiile naţionale, regiile autonome, institutele naţionale de cercetare-dezvoltare, societăţile cooperatiste şi celelalte persoane juridice au obligaţia să organizeze şi să conducă contabilitatea financiară, potrivit prezentei legi.</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(2) Instituţiile publice, asociaţiile şi celelalte persoane juridice cu şi fără scop patrimonial au obligaţia să organizeze şi să conducă contabilitatea financiară.</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(3) Subunităţile fără personalitate juridică, cu sediul în străinătate, care aparţin persoanelor prevăzute </w:t>
      </w:r>
      <w:proofErr w:type="gramStart"/>
      <w:r w:rsidRPr="00410DFD">
        <w:rPr>
          <w:rFonts w:ascii="Times New Roman" w:eastAsia="Times New Roman" w:hAnsi="Times New Roman" w:cs="Times New Roman"/>
          <w:sz w:val="24"/>
          <w:szCs w:val="24"/>
          <w:lang w:val="fr-FR"/>
        </w:rPr>
        <w:t>la</w:t>
      </w:r>
      <w:proofErr w:type="gramEnd"/>
      <w:r w:rsidRPr="00410DFD">
        <w:rPr>
          <w:rFonts w:ascii="Times New Roman" w:eastAsia="Times New Roman" w:hAnsi="Times New Roman" w:cs="Times New Roman"/>
          <w:sz w:val="24"/>
          <w:szCs w:val="24"/>
          <w:lang w:val="fr-FR"/>
        </w:rPr>
        <w:t xml:space="preserve"> alin. (1) şi (2), cu sediul în România, precum şi subunităţile fără personalitate juridică din România care aparţin unor persoane juridice cu sediul în străinătate au obligaţia să organizeze şi să conducă contabilitatea proprie, potrivit prezentei legi.</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lastRenderedPageBreak/>
        <w:t>    (4) Organismele de plasament colectiv care nu sunt constituite prin act constitutiv, astfel cum sunt prevăzute în legislaţia pieţei de capital, fondurile de pensii facultative, fondurile de pensii administrate privat şi alte entităţi organizate pe baza Codului civil au obligaţia să organizeze şi să conducă contabilitatea financiară.</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(5) Persoanele fizice care desfăşoară activităţi producătoare de venituri au obligaţia să conducă contabilitate simplificată, bazată pe regulile contabilităţii în partidă simplă, potrivit reglementărilor elaborate în acest sens. Aceste persoane întocmesc Registrul-jurnal </w:t>
      </w:r>
      <w:proofErr w:type="gramStart"/>
      <w:r w:rsidRPr="00410DFD">
        <w:rPr>
          <w:rFonts w:ascii="Times New Roman" w:eastAsia="Times New Roman" w:hAnsi="Times New Roman" w:cs="Times New Roman"/>
          <w:sz w:val="24"/>
          <w:szCs w:val="24"/>
          <w:lang w:val="fr-FR"/>
        </w:rPr>
        <w:t>de încasări</w:t>
      </w:r>
      <w:proofErr w:type="gramEnd"/>
      <w:r w:rsidRPr="00410DFD">
        <w:rPr>
          <w:rFonts w:ascii="Times New Roman" w:eastAsia="Times New Roman" w:hAnsi="Times New Roman" w:cs="Times New Roman"/>
          <w:sz w:val="24"/>
          <w:szCs w:val="24"/>
          <w:lang w:val="fr-FR"/>
        </w:rPr>
        <w:t xml:space="preserve"> şi plăţi şi Registrul-inventar.</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(6) Persoanele prevăzute </w:t>
      </w:r>
      <w:proofErr w:type="gramStart"/>
      <w:r w:rsidRPr="00410DFD">
        <w:rPr>
          <w:rFonts w:ascii="Times New Roman" w:eastAsia="Times New Roman" w:hAnsi="Times New Roman" w:cs="Times New Roman"/>
          <w:sz w:val="24"/>
          <w:szCs w:val="24"/>
          <w:lang w:val="fr-FR"/>
        </w:rPr>
        <w:t>la</w:t>
      </w:r>
      <w:proofErr w:type="gramEnd"/>
      <w:r w:rsidRPr="00410DFD">
        <w:rPr>
          <w:rFonts w:ascii="Times New Roman" w:eastAsia="Times New Roman" w:hAnsi="Times New Roman" w:cs="Times New Roman"/>
          <w:sz w:val="24"/>
          <w:szCs w:val="24"/>
          <w:lang w:val="fr-FR"/>
        </w:rPr>
        <w:t xml:space="preserve"> alin. (1) - (4) organizează şi conduc, după caz, şi contabilitatea de gestiune, potrivit reglementărilor elaborate în acest sens."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4" w:name="2774175"/>
      <w:bookmarkEnd w:id="4"/>
      <w:r w:rsidRPr="00410DFD">
        <w:rPr>
          <w:rFonts w:ascii="Times New Roman" w:eastAsia="Times New Roman" w:hAnsi="Times New Roman" w:cs="Times New Roman"/>
          <w:sz w:val="24"/>
          <w:szCs w:val="24"/>
          <w:lang w:val="fr-FR"/>
        </w:rPr>
        <w:t>    2. La articolul 2, alineatul (1) se modifică şi va avea următorul cuprins: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10DFD">
        <w:rPr>
          <w:rFonts w:ascii="Times New Roman" w:eastAsia="Times New Roman" w:hAnsi="Times New Roman" w:cs="Times New Roman"/>
          <w:sz w:val="24"/>
          <w:szCs w:val="24"/>
          <w:lang w:val="fr-FR"/>
        </w:rPr>
        <w:t>    </w:t>
      </w:r>
      <w:r w:rsidRPr="00410DFD">
        <w:rPr>
          <w:rFonts w:ascii="Times New Roman" w:eastAsia="Times New Roman" w:hAnsi="Times New Roman" w:cs="Times New Roman"/>
          <w:sz w:val="24"/>
          <w:szCs w:val="24"/>
        </w:rPr>
        <w:t xml:space="preserve">"Art. 2 - (1) Contabilitatea </w:t>
      </w:r>
      <w:proofErr w:type="gramStart"/>
      <w:r w:rsidRPr="00410DFD">
        <w:rPr>
          <w:rFonts w:ascii="Times New Roman" w:eastAsia="Times New Roman" w:hAnsi="Times New Roman" w:cs="Times New Roman"/>
          <w:sz w:val="24"/>
          <w:szCs w:val="24"/>
        </w:rPr>
        <w:t>este</w:t>
      </w:r>
      <w:proofErr w:type="gramEnd"/>
      <w:r w:rsidRPr="00410DFD">
        <w:rPr>
          <w:rFonts w:ascii="Times New Roman" w:eastAsia="Times New Roman" w:hAnsi="Times New Roman" w:cs="Times New Roman"/>
          <w:sz w:val="24"/>
          <w:szCs w:val="24"/>
        </w:rPr>
        <w:t xml:space="preserve"> o activitate specializată în măsurarea, evaluarea, cunoaşterea, gestiunea şi controlul activelor, datoriilor şi capitalurilor proprii, precum şi a rezultatelor obţinute din activitatea persoanelor prevăzute la art. 1. În acest scop, contabilitatea trebuie să asigure înregistrarea cronologică şi sistematică, prelucrarea, publicarea şi păstrarea informaţiilor cu privire la poziţia financiară, performanţa financiară şi alte informaţii referitoare la activitatea desfăşurată, atât pentru cerinţele interne ale acestora, cât şi în relaţiile cu investitorii prezenţi şi potenţiali, creditorii financiari şi comerciali, clienţii, instituţiile publice şi alţi utilizatori."</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5" w:name="2774176"/>
      <w:bookmarkEnd w:id="5"/>
      <w:r w:rsidRPr="00410DFD">
        <w:rPr>
          <w:rFonts w:ascii="Times New Roman" w:eastAsia="Times New Roman" w:hAnsi="Times New Roman" w:cs="Times New Roman"/>
          <w:sz w:val="24"/>
          <w:szCs w:val="24"/>
        </w:rPr>
        <w:t>    </w:t>
      </w:r>
      <w:r w:rsidRPr="00410DFD">
        <w:rPr>
          <w:rFonts w:ascii="Times New Roman" w:eastAsia="Times New Roman" w:hAnsi="Times New Roman" w:cs="Times New Roman"/>
          <w:sz w:val="24"/>
          <w:szCs w:val="24"/>
          <w:lang w:val="fr-FR"/>
        </w:rPr>
        <w:t>3. La articolul 2 alineatul (2), litera d) se abrogă.</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6" w:name="2774177"/>
      <w:bookmarkEnd w:id="6"/>
      <w:r w:rsidRPr="00410DFD">
        <w:rPr>
          <w:rFonts w:ascii="Times New Roman" w:eastAsia="Times New Roman" w:hAnsi="Times New Roman" w:cs="Times New Roman"/>
          <w:sz w:val="24"/>
          <w:szCs w:val="24"/>
          <w:lang w:val="fr-FR"/>
        </w:rPr>
        <w:t>    4. La articolul 3, alineatul (3) se abrogă.</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7" w:name="2774227"/>
      <w:bookmarkEnd w:id="7"/>
      <w:r w:rsidRPr="00410DFD">
        <w:rPr>
          <w:rFonts w:ascii="Times New Roman" w:eastAsia="Times New Roman" w:hAnsi="Times New Roman" w:cs="Times New Roman"/>
          <w:sz w:val="24"/>
          <w:szCs w:val="24"/>
          <w:lang w:val="fr-FR"/>
        </w:rPr>
        <w:t>    5. La articolul 4, alineatul (3) se modifică şi va avea următorul cuprins: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"(3) Normele şi reglementările contabile specifice anumitor domenii de activitate se elaborează şi se emit de instituţiile cu atribuţii în acest sens, cu avizul Ministerului Finanţelor Publice, după cum urmează:</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a) de către Banca Naţională a României, pentru instituţiile de credit, instituţiile financiare nebancare, definite potrivit reglementărilor legale, înscrise în Registrul general, instituţiile de plată şi instituţiile emitente de monedă electronică, definite potrivit legii, care acordă credite legate de serviciile de plată şi a căror activitate este limitată la prestarea de servicii de plată, respectiv emitere de monedă electronică şi prestare de servicii de plată şi pentru Fondul de garantare a depozitelor în sistemul bancar;</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b) de către Comisia de Supraveghere a Asigurărilor, pentru entităţile autorizate, reglementate şi supravegheate de această instituţie;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c) de către Comisia de Supraveghere a Sistemului de Pensii Private, pentru entităţile autorizate, reglementate şi supravegheate de această instituţie;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lastRenderedPageBreak/>
        <w:t>    d) de către Comisia Naţională a Valorilor Mobiliare, pentru entităţile autorizate, reglementate şi supravegheate de această instituţie."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8" w:name="2774228"/>
      <w:bookmarkEnd w:id="8"/>
      <w:r w:rsidRPr="00410DFD">
        <w:rPr>
          <w:rFonts w:ascii="Times New Roman" w:eastAsia="Times New Roman" w:hAnsi="Times New Roman" w:cs="Times New Roman"/>
          <w:sz w:val="24"/>
          <w:szCs w:val="24"/>
          <w:lang w:val="fr-FR"/>
        </w:rPr>
        <w:t>    6. La articolul 5, alineatul (1) se modifică şi va avea următorul cuprins: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10DFD">
        <w:rPr>
          <w:rFonts w:ascii="Times New Roman" w:eastAsia="Times New Roman" w:hAnsi="Times New Roman" w:cs="Times New Roman"/>
          <w:sz w:val="24"/>
          <w:szCs w:val="24"/>
          <w:lang w:val="fr-FR"/>
        </w:rPr>
        <w:t>    </w:t>
      </w:r>
      <w:r w:rsidRPr="00410DFD">
        <w:rPr>
          <w:rFonts w:ascii="Times New Roman" w:eastAsia="Times New Roman" w:hAnsi="Times New Roman" w:cs="Times New Roman"/>
          <w:sz w:val="24"/>
          <w:szCs w:val="24"/>
        </w:rPr>
        <w:t xml:space="preserve">"Art. 5 - (1) Persoanele prevăzute la art. </w:t>
      </w:r>
      <w:proofErr w:type="gramStart"/>
      <w:r w:rsidRPr="00410DFD">
        <w:rPr>
          <w:rFonts w:ascii="Times New Roman" w:eastAsia="Times New Roman" w:hAnsi="Times New Roman" w:cs="Times New Roman"/>
          <w:sz w:val="24"/>
          <w:szCs w:val="24"/>
        </w:rPr>
        <w:t>1 alin.</w:t>
      </w:r>
      <w:proofErr w:type="gramEnd"/>
      <w:r w:rsidRPr="00410DFD">
        <w:rPr>
          <w:rFonts w:ascii="Times New Roman" w:eastAsia="Times New Roman" w:hAnsi="Times New Roman" w:cs="Times New Roman"/>
          <w:sz w:val="24"/>
          <w:szCs w:val="24"/>
        </w:rPr>
        <w:t xml:space="preserve"> (1) - (4) au obligaţia </w:t>
      </w:r>
      <w:proofErr w:type="gramStart"/>
      <w:r w:rsidRPr="00410DFD">
        <w:rPr>
          <w:rFonts w:ascii="Times New Roman" w:eastAsia="Times New Roman" w:hAnsi="Times New Roman" w:cs="Times New Roman"/>
          <w:sz w:val="24"/>
          <w:szCs w:val="24"/>
        </w:rPr>
        <w:t>să</w:t>
      </w:r>
      <w:proofErr w:type="gramEnd"/>
      <w:r w:rsidRPr="00410DFD">
        <w:rPr>
          <w:rFonts w:ascii="Times New Roman" w:eastAsia="Times New Roman" w:hAnsi="Times New Roman" w:cs="Times New Roman"/>
          <w:sz w:val="24"/>
          <w:szCs w:val="24"/>
        </w:rPr>
        <w:t xml:space="preserve"> conducă contabilitatea în partidă dublă şi să întocmească situaţii financiare anuale, potrivit reglementărilor contabile aplicabile. Subunităţile deschise în România de societăţi rezidente în state aparţinând Spaţiului Economic European au obligaţia să organizeze şi să conducă contabilitatea proprie, potrivit prezentei legi, fără </w:t>
      </w:r>
      <w:proofErr w:type="gramStart"/>
      <w:r w:rsidRPr="00410DFD">
        <w:rPr>
          <w:rFonts w:ascii="Times New Roman" w:eastAsia="Times New Roman" w:hAnsi="Times New Roman" w:cs="Times New Roman"/>
          <w:sz w:val="24"/>
          <w:szCs w:val="24"/>
        </w:rPr>
        <w:t>a</w:t>
      </w:r>
      <w:proofErr w:type="gramEnd"/>
      <w:r w:rsidRPr="00410DFD">
        <w:rPr>
          <w:rFonts w:ascii="Times New Roman" w:eastAsia="Times New Roman" w:hAnsi="Times New Roman" w:cs="Times New Roman"/>
          <w:sz w:val="24"/>
          <w:szCs w:val="24"/>
        </w:rPr>
        <w:t xml:space="preserve"> întocmi situaţii financiare anuale pentru propria activitate."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9" w:name="2774229"/>
      <w:bookmarkEnd w:id="9"/>
      <w:r w:rsidRPr="00410DFD">
        <w:rPr>
          <w:rFonts w:ascii="Times New Roman" w:eastAsia="Times New Roman" w:hAnsi="Times New Roman" w:cs="Times New Roman"/>
          <w:sz w:val="24"/>
          <w:szCs w:val="24"/>
        </w:rPr>
        <w:t>    </w:t>
      </w:r>
      <w:r w:rsidRPr="00410DFD">
        <w:rPr>
          <w:rFonts w:ascii="Times New Roman" w:eastAsia="Times New Roman" w:hAnsi="Times New Roman" w:cs="Times New Roman"/>
          <w:sz w:val="24"/>
          <w:szCs w:val="24"/>
          <w:lang w:val="fr-FR"/>
        </w:rPr>
        <w:t>7. La articolul 5, după alineatul (1) se introduc patru noi alineate, alineatele (11) - (14), cu următorul cuprins: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"(11) Persoanele care în exerciţiul financiar precedent au înregistrat cifra de afaceri netă sub echivalentul în lei al sumei de 35.000 euro şi totalul activelor sub echivalentul în lei al sumei de 35.000 euro pot opta pentru un sistem simplificat de contabilitate, aprobat prin ordin al ministrului finanţelor publice.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(12) Prin sistem simplificat de contabilitate se înţelege un set de reguli de bază privind evaluarea, înregistrarea elementelor patrimoniale utilizând un plan de conturi simplificat şi prezentarea acestora în situaţiile financiare anuale ce cuprind bilanţ şi cont de profit şi pierdere simplificate, având în vedere şi prevederile comunitare în domeniu.</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(13) Încadrarea în criteriile prevăzute </w:t>
      </w:r>
      <w:proofErr w:type="gramStart"/>
      <w:r w:rsidRPr="00410DFD">
        <w:rPr>
          <w:rFonts w:ascii="Times New Roman" w:eastAsia="Times New Roman" w:hAnsi="Times New Roman" w:cs="Times New Roman"/>
          <w:sz w:val="24"/>
          <w:szCs w:val="24"/>
          <w:lang w:val="fr-FR"/>
        </w:rPr>
        <w:t>la</w:t>
      </w:r>
      <w:proofErr w:type="gramEnd"/>
      <w:r w:rsidRPr="00410DFD">
        <w:rPr>
          <w:rFonts w:ascii="Times New Roman" w:eastAsia="Times New Roman" w:hAnsi="Times New Roman" w:cs="Times New Roman"/>
          <w:sz w:val="24"/>
          <w:szCs w:val="24"/>
          <w:lang w:val="fr-FR"/>
        </w:rPr>
        <w:t xml:space="preserve"> alin. (11) se efectuează pe baza indicatorilor determinaţi din situaţiile financiare anuale, respectiv a balanţei de verificare, încheiate la finele exerciţiului financiar precedent, utilizându-se cursul de schimb valutar comunicat de Banca Naţională a României, valabil la data încheierii aceluiaşi exerciţiu financiar.</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(14) Nivelul indicatorilor prevăzuţi </w:t>
      </w:r>
      <w:proofErr w:type="gramStart"/>
      <w:r w:rsidRPr="00410DFD">
        <w:rPr>
          <w:rFonts w:ascii="Times New Roman" w:eastAsia="Times New Roman" w:hAnsi="Times New Roman" w:cs="Times New Roman"/>
          <w:sz w:val="24"/>
          <w:szCs w:val="24"/>
          <w:lang w:val="fr-FR"/>
        </w:rPr>
        <w:t>la</w:t>
      </w:r>
      <w:proofErr w:type="gramEnd"/>
      <w:r w:rsidRPr="00410DFD">
        <w:rPr>
          <w:rFonts w:ascii="Times New Roman" w:eastAsia="Times New Roman" w:hAnsi="Times New Roman" w:cs="Times New Roman"/>
          <w:sz w:val="24"/>
          <w:szCs w:val="24"/>
          <w:lang w:val="fr-FR"/>
        </w:rPr>
        <w:t xml:space="preserve"> alin. (11) se poate modifica prin hotărâre a Guvernului."</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10" w:name="2774230"/>
      <w:bookmarkEnd w:id="10"/>
      <w:r w:rsidRPr="00410DFD">
        <w:rPr>
          <w:rFonts w:ascii="Times New Roman" w:eastAsia="Times New Roman" w:hAnsi="Times New Roman" w:cs="Times New Roman"/>
          <w:sz w:val="24"/>
          <w:szCs w:val="24"/>
          <w:lang w:val="fr-FR"/>
        </w:rPr>
        <w:t>    8. La articolul 7, alineatul (1) se modifică şi va avea următorul cuprins: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"Art. 7 - (1) Persoanele prevăzute </w:t>
      </w:r>
      <w:proofErr w:type="gramStart"/>
      <w:r w:rsidRPr="00410DFD">
        <w:rPr>
          <w:rFonts w:ascii="Times New Roman" w:eastAsia="Times New Roman" w:hAnsi="Times New Roman" w:cs="Times New Roman"/>
          <w:sz w:val="24"/>
          <w:szCs w:val="24"/>
          <w:lang w:val="fr-FR"/>
        </w:rPr>
        <w:t>la</w:t>
      </w:r>
      <w:proofErr w:type="gramEnd"/>
      <w:r w:rsidRPr="00410DFD">
        <w:rPr>
          <w:rFonts w:ascii="Times New Roman" w:eastAsia="Times New Roman" w:hAnsi="Times New Roman" w:cs="Times New Roman"/>
          <w:sz w:val="24"/>
          <w:szCs w:val="24"/>
          <w:lang w:val="fr-FR"/>
        </w:rPr>
        <w:t xml:space="preserve"> art. 1 au obligaţia să efectueze inventarierea generală a elementelor de natura activelor, datoriilor şi capitalurilor proprii deţinute la începutul activităţii, cel puţin o dată în cursul exerciţiului financiar, precum şi în cazul fuziunii, divizării sau lichidării şi în alte situaţii prevăzute de lege."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11" w:name="2774231"/>
      <w:bookmarkEnd w:id="11"/>
      <w:r w:rsidRPr="00410DFD">
        <w:rPr>
          <w:rFonts w:ascii="Times New Roman" w:eastAsia="Times New Roman" w:hAnsi="Times New Roman" w:cs="Times New Roman"/>
          <w:sz w:val="24"/>
          <w:szCs w:val="24"/>
          <w:lang w:val="fr-FR"/>
        </w:rPr>
        <w:t>    9. La articolul 8, alineatele (2) şi (3) se modifică şi vor avea următorul cuprins: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"(2) Reevaluarea imobilizărilor corporale se face la valoarea justă, în conformitate cu prevederile reglementărilor contabile aplicabile.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(3) Evaluarea elementelor monetare în valută şi a celor exprimate în lei, a căror decontare se face în funcţie de cursul unei valute, se efectuează potrivit reglementărilor contabile aplicabile."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12" w:name="2774232"/>
      <w:bookmarkEnd w:id="12"/>
      <w:r w:rsidRPr="00410DFD">
        <w:rPr>
          <w:rFonts w:ascii="Times New Roman" w:eastAsia="Times New Roman" w:hAnsi="Times New Roman" w:cs="Times New Roman"/>
          <w:sz w:val="24"/>
          <w:szCs w:val="24"/>
          <w:lang w:val="fr-FR"/>
        </w:rPr>
        <w:lastRenderedPageBreak/>
        <w:t>    10. La articolul 9, alineatul (1) se modifică şi va avea următorul cuprins: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"Art. 9 - (1) Documentele oficiale de prezentare a activităţii economico-financiare a persoanelor prevăzute </w:t>
      </w:r>
      <w:proofErr w:type="gramStart"/>
      <w:r w:rsidRPr="00410DFD">
        <w:rPr>
          <w:rFonts w:ascii="Times New Roman" w:eastAsia="Times New Roman" w:hAnsi="Times New Roman" w:cs="Times New Roman"/>
          <w:sz w:val="24"/>
          <w:szCs w:val="24"/>
          <w:lang w:val="fr-FR"/>
        </w:rPr>
        <w:t>la</w:t>
      </w:r>
      <w:proofErr w:type="gramEnd"/>
      <w:r w:rsidRPr="00410DFD">
        <w:rPr>
          <w:rFonts w:ascii="Times New Roman" w:eastAsia="Times New Roman" w:hAnsi="Times New Roman" w:cs="Times New Roman"/>
          <w:sz w:val="24"/>
          <w:szCs w:val="24"/>
          <w:lang w:val="fr-FR"/>
        </w:rPr>
        <w:t xml:space="preserve"> art. 1 alin. (1) - (4) sunt situaţiile financiare anuale, întocmite potrivit reglementărilor contabile aplicabile şi care trebuie să ofere o imagine fidelă </w:t>
      </w:r>
      <w:proofErr w:type="gramStart"/>
      <w:r w:rsidRPr="00410DFD">
        <w:rPr>
          <w:rFonts w:ascii="Times New Roman" w:eastAsia="Times New Roman" w:hAnsi="Times New Roman" w:cs="Times New Roman"/>
          <w:sz w:val="24"/>
          <w:szCs w:val="24"/>
          <w:lang w:val="fr-FR"/>
        </w:rPr>
        <w:t>a</w:t>
      </w:r>
      <w:proofErr w:type="gramEnd"/>
      <w:r w:rsidRPr="00410DFD">
        <w:rPr>
          <w:rFonts w:ascii="Times New Roman" w:eastAsia="Times New Roman" w:hAnsi="Times New Roman" w:cs="Times New Roman"/>
          <w:sz w:val="24"/>
          <w:szCs w:val="24"/>
          <w:lang w:val="fr-FR"/>
        </w:rPr>
        <w:t xml:space="preserve"> poziţiei financiare, performanţei financiare şi a altor informaţii, în condiţiile legii, referitoare la activitatea desfăşurată."</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13" w:name="2774233"/>
      <w:bookmarkEnd w:id="13"/>
      <w:r w:rsidRPr="00410DFD">
        <w:rPr>
          <w:rFonts w:ascii="Times New Roman" w:eastAsia="Times New Roman" w:hAnsi="Times New Roman" w:cs="Times New Roman"/>
          <w:sz w:val="24"/>
          <w:szCs w:val="24"/>
          <w:lang w:val="fr-FR"/>
        </w:rPr>
        <w:t>    11. La articolul 10, alineatele (1) şi (5) se modifică şi vor avea următorul cuprins: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w:t>
      </w:r>
      <w:r w:rsidRPr="00410DFD">
        <w:rPr>
          <w:rFonts w:ascii="Times New Roman" w:eastAsia="Times New Roman" w:hAnsi="Times New Roman" w:cs="Times New Roman"/>
          <w:sz w:val="24"/>
          <w:szCs w:val="24"/>
        </w:rPr>
        <w:t xml:space="preserve">"Art. 10 - (1) Răspunderea pentru organizarea şi conducerea contabilităţii la persoanele prevăzute la art. </w:t>
      </w:r>
      <w:proofErr w:type="gramStart"/>
      <w:r w:rsidRPr="00410DFD">
        <w:rPr>
          <w:rFonts w:ascii="Times New Roman" w:eastAsia="Times New Roman" w:hAnsi="Times New Roman" w:cs="Times New Roman"/>
          <w:sz w:val="24"/>
          <w:szCs w:val="24"/>
        </w:rPr>
        <w:t>1 alin.</w:t>
      </w:r>
      <w:proofErr w:type="gramEnd"/>
      <w:r w:rsidRPr="00410DFD">
        <w:rPr>
          <w:rFonts w:ascii="Times New Roman" w:eastAsia="Times New Roman" w:hAnsi="Times New Roman" w:cs="Times New Roman"/>
          <w:sz w:val="24"/>
          <w:szCs w:val="24"/>
        </w:rPr>
        <w:t xml:space="preserve"> </w:t>
      </w:r>
      <w:r w:rsidRPr="00410DFD">
        <w:rPr>
          <w:rFonts w:ascii="Times New Roman" w:eastAsia="Times New Roman" w:hAnsi="Times New Roman" w:cs="Times New Roman"/>
          <w:sz w:val="24"/>
          <w:szCs w:val="24"/>
          <w:lang w:val="fr-FR"/>
        </w:rPr>
        <w:t>(1) - (4) revine administratorului, ordonatorului de credite sau altei persoane care are obligaţia gestionării entităţii respective.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(5) Instituţiile publice la care contabilitatea nu este organizată în compartimente distincte sau care nu au persoane încadrate cu contract individual de muncă sau numite într-o funcţie publică, potrivit legii, pot încheia contracte de prestări de servicii, pentru conducerea contabilităţii şi întocmirea situaţiilor financiare trimestriale şi anuale, cu persoane fizice sau juridice, autorizate potrivit legii, membre ale Corpului Experţilor Contabili şi Contabililor Autorizaţi din România. Încheierea contractelor se face cu respectarea reglementărilor privind achiziţiile publice de bunuri şi servicii. Plata serviciilor respective se face din fonduri publice cu această destinaţie."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14" w:name="2774234"/>
      <w:bookmarkEnd w:id="14"/>
      <w:r w:rsidRPr="00410DFD">
        <w:rPr>
          <w:rFonts w:ascii="Times New Roman" w:eastAsia="Times New Roman" w:hAnsi="Times New Roman" w:cs="Times New Roman"/>
          <w:sz w:val="24"/>
          <w:szCs w:val="24"/>
          <w:lang w:val="fr-FR"/>
        </w:rPr>
        <w:t>    12. La articolul 10, după alineatul (3) se introduce un nou alineat, alineatul (31), cu următorul cuprins: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10DFD">
        <w:rPr>
          <w:rFonts w:ascii="Times New Roman" w:eastAsia="Times New Roman" w:hAnsi="Times New Roman" w:cs="Times New Roman"/>
          <w:sz w:val="24"/>
          <w:szCs w:val="24"/>
          <w:lang w:val="fr-FR"/>
        </w:rPr>
        <w:t>    </w:t>
      </w:r>
      <w:proofErr w:type="gramStart"/>
      <w:r w:rsidRPr="00410DFD">
        <w:rPr>
          <w:rFonts w:ascii="Times New Roman" w:eastAsia="Times New Roman" w:hAnsi="Times New Roman" w:cs="Times New Roman"/>
          <w:sz w:val="24"/>
          <w:szCs w:val="24"/>
        </w:rPr>
        <w:t>"(31) În cazul persoanelor prevăzute la art.</w:t>
      </w:r>
      <w:proofErr w:type="gramEnd"/>
      <w:r w:rsidRPr="00410DFD">
        <w:rPr>
          <w:rFonts w:ascii="Times New Roman" w:eastAsia="Times New Roman" w:hAnsi="Times New Roman" w:cs="Times New Roman"/>
          <w:sz w:val="24"/>
          <w:szCs w:val="24"/>
        </w:rPr>
        <w:t xml:space="preserve"> </w:t>
      </w:r>
      <w:proofErr w:type="gramStart"/>
      <w:r w:rsidRPr="00410DFD">
        <w:rPr>
          <w:rFonts w:ascii="Times New Roman" w:eastAsia="Times New Roman" w:hAnsi="Times New Roman" w:cs="Times New Roman"/>
          <w:sz w:val="24"/>
          <w:szCs w:val="24"/>
        </w:rPr>
        <w:t>5 alin.</w:t>
      </w:r>
      <w:proofErr w:type="gramEnd"/>
      <w:r w:rsidRPr="00410DFD">
        <w:rPr>
          <w:rFonts w:ascii="Times New Roman" w:eastAsia="Times New Roman" w:hAnsi="Times New Roman" w:cs="Times New Roman"/>
          <w:sz w:val="24"/>
          <w:szCs w:val="24"/>
        </w:rPr>
        <w:t xml:space="preserve"> (11), contabilitatea poate fi organizată şi condusă potrivit prevederilor alin. (2) </w:t>
      </w:r>
      <w:proofErr w:type="gramStart"/>
      <w:r w:rsidRPr="00410DFD">
        <w:rPr>
          <w:rFonts w:ascii="Times New Roman" w:eastAsia="Times New Roman" w:hAnsi="Times New Roman" w:cs="Times New Roman"/>
          <w:sz w:val="24"/>
          <w:szCs w:val="24"/>
        </w:rPr>
        <w:t>şi</w:t>
      </w:r>
      <w:proofErr w:type="gramEnd"/>
      <w:r w:rsidRPr="00410DFD">
        <w:rPr>
          <w:rFonts w:ascii="Times New Roman" w:eastAsia="Times New Roman" w:hAnsi="Times New Roman" w:cs="Times New Roman"/>
          <w:sz w:val="24"/>
          <w:szCs w:val="24"/>
        </w:rPr>
        <w:t xml:space="preserve"> (3) sau pe bază de contracte/convenţii civile încheiate potrivit Codului civil cu persoane fizice care au studii economice superioare, situaţie în care răspunderea pentru conducerea contabilităţii revine acestor persoane fizice."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15" w:name="2774235"/>
      <w:bookmarkEnd w:id="15"/>
      <w:r w:rsidRPr="00410DFD">
        <w:rPr>
          <w:rFonts w:ascii="Times New Roman" w:eastAsia="Times New Roman" w:hAnsi="Times New Roman" w:cs="Times New Roman"/>
          <w:sz w:val="24"/>
          <w:szCs w:val="24"/>
        </w:rPr>
        <w:t>    </w:t>
      </w:r>
      <w:r w:rsidRPr="00410DFD">
        <w:rPr>
          <w:rFonts w:ascii="Times New Roman" w:eastAsia="Times New Roman" w:hAnsi="Times New Roman" w:cs="Times New Roman"/>
          <w:sz w:val="24"/>
          <w:szCs w:val="24"/>
          <w:lang w:val="fr-FR"/>
        </w:rPr>
        <w:t>13. La articolul 10, după alineatul (4) se introduce un nou alineat, alineatul (41), cu următorul cuprins: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10DFD">
        <w:rPr>
          <w:rFonts w:ascii="Times New Roman" w:eastAsia="Times New Roman" w:hAnsi="Times New Roman" w:cs="Times New Roman"/>
          <w:sz w:val="24"/>
          <w:szCs w:val="24"/>
          <w:lang w:val="fr-FR"/>
        </w:rPr>
        <w:t>    </w:t>
      </w:r>
      <w:proofErr w:type="gramStart"/>
      <w:r w:rsidRPr="00410DFD">
        <w:rPr>
          <w:rFonts w:ascii="Times New Roman" w:eastAsia="Times New Roman" w:hAnsi="Times New Roman" w:cs="Times New Roman"/>
          <w:sz w:val="24"/>
          <w:szCs w:val="24"/>
        </w:rPr>
        <w:t>"(41) În cazul persoanelor prevăzute la art.</w:t>
      </w:r>
      <w:proofErr w:type="gramEnd"/>
      <w:r w:rsidRPr="00410DFD">
        <w:rPr>
          <w:rFonts w:ascii="Times New Roman" w:eastAsia="Times New Roman" w:hAnsi="Times New Roman" w:cs="Times New Roman"/>
          <w:sz w:val="24"/>
          <w:szCs w:val="24"/>
        </w:rPr>
        <w:t xml:space="preserve"> </w:t>
      </w:r>
      <w:proofErr w:type="gramStart"/>
      <w:r w:rsidRPr="00410DFD">
        <w:rPr>
          <w:rFonts w:ascii="Times New Roman" w:eastAsia="Times New Roman" w:hAnsi="Times New Roman" w:cs="Times New Roman"/>
          <w:sz w:val="24"/>
          <w:szCs w:val="24"/>
        </w:rPr>
        <w:t>1 alin.</w:t>
      </w:r>
      <w:proofErr w:type="gramEnd"/>
      <w:r w:rsidRPr="00410DFD">
        <w:rPr>
          <w:rFonts w:ascii="Times New Roman" w:eastAsia="Times New Roman" w:hAnsi="Times New Roman" w:cs="Times New Roman"/>
          <w:sz w:val="24"/>
          <w:szCs w:val="24"/>
        </w:rPr>
        <w:t xml:space="preserve"> (5), răspunderea pentru organizarea contabilităţii revine acestora. </w:t>
      </w:r>
      <w:proofErr w:type="gramStart"/>
      <w:r w:rsidRPr="00410DFD">
        <w:rPr>
          <w:rFonts w:ascii="Times New Roman" w:eastAsia="Times New Roman" w:hAnsi="Times New Roman" w:cs="Times New Roman"/>
          <w:sz w:val="24"/>
          <w:szCs w:val="24"/>
        </w:rPr>
        <w:t>Conducerea contabilităţii se poate efectua de către aceste persoane, situaţie în care răspunderea pentru conducerea contabilităţii revine acestora.</w:t>
      </w:r>
      <w:proofErr w:type="gramEnd"/>
      <w:r w:rsidRPr="00410DFD">
        <w:rPr>
          <w:rFonts w:ascii="Times New Roman" w:eastAsia="Times New Roman" w:hAnsi="Times New Roman" w:cs="Times New Roman"/>
          <w:sz w:val="24"/>
          <w:szCs w:val="24"/>
        </w:rPr>
        <w:t xml:space="preserve"> În cazul în care contabilitatea </w:t>
      </w:r>
      <w:proofErr w:type="gramStart"/>
      <w:r w:rsidRPr="00410DFD">
        <w:rPr>
          <w:rFonts w:ascii="Times New Roman" w:eastAsia="Times New Roman" w:hAnsi="Times New Roman" w:cs="Times New Roman"/>
          <w:sz w:val="24"/>
          <w:szCs w:val="24"/>
        </w:rPr>
        <w:t>este</w:t>
      </w:r>
      <w:proofErr w:type="gramEnd"/>
      <w:r w:rsidRPr="00410DFD">
        <w:rPr>
          <w:rFonts w:ascii="Times New Roman" w:eastAsia="Times New Roman" w:hAnsi="Times New Roman" w:cs="Times New Roman"/>
          <w:sz w:val="24"/>
          <w:szCs w:val="24"/>
        </w:rPr>
        <w:t xml:space="preserve"> condusă potrivit prevederilor art. </w:t>
      </w:r>
      <w:proofErr w:type="gramStart"/>
      <w:r w:rsidRPr="00410DFD">
        <w:rPr>
          <w:rFonts w:ascii="Times New Roman" w:eastAsia="Times New Roman" w:hAnsi="Times New Roman" w:cs="Times New Roman"/>
          <w:sz w:val="24"/>
          <w:szCs w:val="24"/>
        </w:rPr>
        <w:t>10 alin.</w:t>
      </w:r>
      <w:proofErr w:type="gramEnd"/>
      <w:r w:rsidRPr="00410DFD">
        <w:rPr>
          <w:rFonts w:ascii="Times New Roman" w:eastAsia="Times New Roman" w:hAnsi="Times New Roman" w:cs="Times New Roman"/>
          <w:sz w:val="24"/>
          <w:szCs w:val="24"/>
        </w:rPr>
        <w:t xml:space="preserve"> (2) </w:t>
      </w:r>
      <w:proofErr w:type="gramStart"/>
      <w:r w:rsidRPr="00410DFD">
        <w:rPr>
          <w:rFonts w:ascii="Times New Roman" w:eastAsia="Times New Roman" w:hAnsi="Times New Roman" w:cs="Times New Roman"/>
          <w:sz w:val="24"/>
          <w:szCs w:val="24"/>
        </w:rPr>
        <w:t>şi</w:t>
      </w:r>
      <w:proofErr w:type="gramEnd"/>
      <w:r w:rsidRPr="00410DFD">
        <w:rPr>
          <w:rFonts w:ascii="Times New Roman" w:eastAsia="Times New Roman" w:hAnsi="Times New Roman" w:cs="Times New Roman"/>
          <w:sz w:val="24"/>
          <w:szCs w:val="24"/>
        </w:rPr>
        <w:t xml:space="preserve"> (3) sau pe bază de contracte/convenţii civile încheiate potrivit Codului civil cu persoane fizice care au studii economice superioare, răspunderea pentru conducerea contabilităţii revine acestor persoane, potrivit legii şi prevederilor contractuale."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16" w:name="2774236"/>
      <w:bookmarkEnd w:id="16"/>
      <w:r w:rsidRPr="00410DFD">
        <w:rPr>
          <w:rFonts w:ascii="Times New Roman" w:eastAsia="Times New Roman" w:hAnsi="Times New Roman" w:cs="Times New Roman"/>
          <w:sz w:val="24"/>
          <w:szCs w:val="24"/>
        </w:rPr>
        <w:t>    </w:t>
      </w:r>
      <w:r w:rsidRPr="00410DFD">
        <w:rPr>
          <w:rFonts w:ascii="Times New Roman" w:eastAsia="Times New Roman" w:hAnsi="Times New Roman" w:cs="Times New Roman"/>
          <w:sz w:val="24"/>
          <w:szCs w:val="24"/>
          <w:lang w:val="fr-FR"/>
        </w:rPr>
        <w:t>14. Articolul 11 se modifică şi va avea următorul cuprins: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lastRenderedPageBreak/>
        <w:t>    "Art. 11 - Deţinerea, cu orice titlu, de elemente de natura activelor şi datoriilor, precum şi efectuarea de operaţiuni economico-financiare, fără să fie înregistrate în contabilitate, sunt interzise."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17" w:name="2774237"/>
      <w:bookmarkEnd w:id="17"/>
      <w:r w:rsidRPr="00410DFD">
        <w:rPr>
          <w:rFonts w:ascii="Times New Roman" w:eastAsia="Times New Roman" w:hAnsi="Times New Roman" w:cs="Times New Roman"/>
          <w:sz w:val="24"/>
          <w:szCs w:val="24"/>
          <w:lang w:val="fr-FR"/>
        </w:rPr>
        <w:t>    15. Articolul 13 se modifică şi va avea următorul cuprins: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"Art. 13 - Înregistrarea, evaluarea şi prezentarea elementelor de natura activelor, datoriilor şi capitalurilor proprii se efectuează conform reglementărilor contabile aplicabile."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18" w:name="2774238"/>
      <w:bookmarkEnd w:id="18"/>
      <w:r w:rsidRPr="00410DFD">
        <w:rPr>
          <w:rFonts w:ascii="Times New Roman" w:eastAsia="Times New Roman" w:hAnsi="Times New Roman" w:cs="Times New Roman"/>
          <w:sz w:val="24"/>
          <w:szCs w:val="24"/>
          <w:lang w:val="fr-FR"/>
        </w:rPr>
        <w:t>    16. Articolul 14 se abrogă.</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19" w:name="2774239"/>
      <w:bookmarkEnd w:id="19"/>
      <w:r w:rsidRPr="00410DFD">
        <w:rPr>
          <w:rFonts w:ascii="Times New Roman" w:eastAsia="Times New Roman" w:hAnsi="Times New Roman" w:cs="Times New Roman"/>
          <w:sz w:val="24"/>
          <w:szCs w:val="24"/>
          <w:lang w:val="fr-FR"/>
        </w:rPr>
        <w:t>    17. La articolul 19, alineatul (5) se modifică şi va avea următorul cuprins: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"(5) La instituţiile publice rezultatul execuţiei bugetare se stabileşte anual, potrivit reglementărilor contabile elaborate în acest sens."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20" w:name="2774240"/>
      <w:bookmarkEnd w:id="20"/>
      <w:r w:rsidRPr="00410DFD">
        <w:rPr>
          <w:rFonts w:ascii="Times New Roman" w:eastAsia="Times New Roman" w:hAnsi="Times New Roman" w:cs="Times New Roman"/>
          <w:sz w:val="24"/>
          <w:szCs w:val="24"/>
          <w:lang w:val="fr-FR"/>
        </w:rPr>
        <w:t>    18. Articolul 22 se modifică şi va avea următorul cuprins: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"Art. 22 - Pentru verificarea înregistrării corecte în contabilitate a operaţiunilor efectuate se întocmeşte balanţa de verificare, cel puţin la încheierea exerciţiului financiar, la termenele de întocmire a situaţiilor financiare, a raportărilor contabile, precum şi la finele perioadei pentru care entitatea trebuie să întocmească declaraţia privind impozitul pe profit/venit, potrivit legii."</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21" w:name="2774241"/>
      <w:bookmarkEnd w:id="21"/>
      <w:r w:rsidRPr="00410DFD">
        <w:rPr>
          <w:rFonts w:ascii="Times New Roman" w:eastAsia="Times New Roman" w:hAnsi="Times New Roman" w:cs="Times New Roman"/>
          <w:sz w:val="24"/>
          <w:szCs w:val="24"/>
          <w:lang w:val="fr-FR"/>
        </w:rPr>
        <w:t>    19. Articolul 23 se modifică şi va avea următorul cuprins: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"Art. 23 - (1) Persoanele prevăzute </w:t>
      </w:r>
      <w:proofErr w:type="gramStart"/>
      <w:r w:rsidRPr="00410DFD">
        <w:rPr>
          <w:rFonts w:ascii="Times New Roman" w:eastAsia="Times New Roman" w:hAnsi="Times New Roman" w:cs="Times New Roman"/>
          <w:sz w:val="24"/>
          <w:szCs w:val="24"/>
          <w:lang w:val="fr-FR"/>
        </w:rPr>
        <w:t>la</w:t>
      </w:r>
      <w:proofErr w:type="gramEnd"/>
      <w:r w:rsidRPr="00410DFD">
        <w:rPr>
          <w:rFonts w:ascii="Times New Roman" w:eastAsia="Times New Roman" w:hAnsi="Times New Roman" w:cs="Times New Roman"/>
          <w:sz w:val="24"/>
          <w:szCs w:val="24"/>
          <w:lang w:val="fr-FR"/>
        </w:rPr>
        <w:t xml:space="preserve"> art. 1 care utilizează sisteme informatice de prelucrare automată a datelor </w:t>
      </w:r>
      <w:proofErr w:type="gramStart"/>
      <w:r w:rsidRPr="00410DFD">
        <w:rPr>
          <w:rFonts w:ascii="Times New Roman" w:eastAsia="Times New Roman" w:hAnsi="Times New Roman" w:cs="Times New Roman"/>
          <w:sz w:val="24"/>
          <w:szCs w:val="24"/>
          <w:lang w:val="fr-FR"/>
        </w:rPr>
        <w:t>au obligaţia</w:t>
      </w:r>
      <w:proofErr w:type="gramEnd"/>
      <w:r w:rsidRPr="00410DFD">
        <w:rPr>
          <w:rFonts w:ascii="Times New Roman" w:eastAsia="Times New Roman" w:hAnsi="Times New Roman" w:cs="Times New Roman"/>
          <w:sz w:val="24"/>
          <w:szCs w:val="24"/>
          <w:lang w:val="fr-FR"/>
        </w:rPr>
        <w:t xml:space="preserve"> să asigure prelucrarea datelor înregistrate în contabilitate în conformitate cu reglementările contabile aplicabile, controlul şi păstrarea acestora pe suporturi tehnice timp de 10 ani.</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(2) Persoanele prevăzute </w:t>
      </w:r>
      <w:proofErr w:type="gramStart"/>
      <w:r w:rsidRPr="00410DFD">
        <w:rPr>
          <w:rFonts w:ascii="Times New Roman" w:eastAsia="Times New Roman" w:hAnsi="Times New Roman" w:cs="Times New Roman"/>
          <w:sz w:val="24"/>
          <w:szCs w:val="24"/>
          <w:lang w:val="fr-FR"/>
        </w:rPr>
        <w:t>la</w:t>
      </w:r>
      <w:proofErr w:type="gramEnd"/>
      <w:r w:rsidRPr="00410DFD">
        <w:rPr>
          <w:rFonts w:ascii="Times New Roman" w:eastAsia="Times New Roman" w:hAnsi="Times New Roman" w:cs="Times New Roman"/>
          <w:sz w:val="24"/>
          <w:szCs w:val="24"/>
          <w:lang w:val="fr-FR"/>
        </w:rPr>
        <w:t xml:space="preserve"> alin. (1) au obligaţia să asigure autorităţilor fiscale accesul la datele păstrate pe suporturi tehnice."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22" w:name="2774242"/>
      <w:bookmarkEnd w:id="22"/>
      <w:r w:rsidRPr="00410DFD">
        <w:rPr>
          <w:rFonts w:ascii="Times New Roman" w:eastAsia="Times New Roman" w:hAnsi="Times New Roman" w:cs="Times New Roman"/>
          <w:sz w:val="24"/>
          <w:szCs w:val="24"/>
          <w:lang w:val="fr-FR"/>
        </w:rPr>
        <w:t>    20. După articolul 25 se introduce un nou articol, articolul 251, cu următorul cuprins: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"Art. 251 - În cazul reorganizării persoanelor juridice, acestea vor lua măsuri pentru păstrarea şi arhivarea, potrivit legii, </w:t>
      </w:r>
      <w:proofErr w:type="gramStart"/>
      <w:r w:rsidRPr="00410DFD">
        <w:rPr>
          <w:rFonts w:ascii="Times New Roman" w:eastAsia="Times New Roman" w:hAnsi="Times New Roman" w:cs="Times New Roman"/>
          <w:sz w:val="24"/>
          <w:szCs w:val="24"/>
          <w:lang w:val="fr-FR"/>
        </w:rPr>
        <w:t>a</w:t>
      </w:r>
      <w:proofErr w:type="gramEnd"/>
      <w:r w:rsidRPr="00410DFD">
        <w:rPr>
          <w:rFonts w:ascii="Times New Roman" w:eastAsia="Times New Roman" w:hAnsi="Times New Roman" w:cs="Times New Roman"/>
          <w:sz w:val="24"/>
          <w:szCs w:val="24"/>
          <w:lang w:val="fr-FR"/>
        </w:rPr>
        <w:t xml:space="preserve"> documentelor justificative şi a registrelor de contabilitate."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23" w:name="2774243"/>
      <w:bookmarkEnd w:id="23"/>
      <w:r w:rsidRPr="00410DFD">
        <w:rPr>
          <w:rFonts w:ascii="Times New Roman" w:eastAsia="Times New Roman" w:hAnsi="Times New Roman" w:cs="Times New Roman"/>
          <w:sz w:val="24"/>
          <w:szCs w:val="24"/>
          <w:lang w:val="fr-FR"/>
        </w:rPr>
        <w:t>    21. Articolul 26 se modifică şi va avea următorul cuprins: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"Art. 26 - În caz de pierdere, sustragere sau distrugere a documentelor financiar-contabile se vor lua măsuri de reconstituire a acestora, potrivit reglementărilor emise în acest sens, în termen de maximum 30 de zile de la constatare, iar în caz de forţă majoră, în termen de 90 de zile de la constatarea încetării acesteia."</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24" w:name="2774244"/>
      <w:bookmarkEnd w:id="24"/>
      <w:r w:rsidRPr="00410DFD">
        <w:rPr>
          <w:rFonts w:ascii="Times New Roman" w:eastAsia="Times New Roman" w:hAnsi="Times New Roman" w:cs="Times New Roman"/>
          <w:sz w:val="24"/>
          <w:szCs w:val="24"/>
          <w:lang w:val="fr-FR"/>
        </w:rPr>
        <w:t>    22. La articolul 27, alineatul (3) se modifică şi va avea următorul cuprins: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lastRenderedPageBreak/>
        <w:t>    "(3) Exerciţiul financiar poate fi diferit de anul calendaristic:</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a) pentru sucursalele cu sediul în România, care aparţin unei persoane juridice cu sediul în străinătate, cu excepţia instituţiilor de credit, instituţiilor financiare nebancare, definite potrivit legii, înscrise în Registrul general, instituţiilor de plată şi instituţiilor emitente de monedă electronică, definite potrivit legii, care acordă credite legate de serviciile de plată şi a căror activitate este limitată la prestarea de servicii de plată, respectiv emitere de monedă electronică şi prestare de servicii de plată, entităţilor autorizate, reglementate şi supravegheate de Comisia Naţională a Valorilor Mobiliare, societăţilor de asigurare, asigurare-reasigurare şi de reasigurare, entităţilor autorizate, reglementate şi supravegheate de Comisia de Supraveghere a Sistemului de Pensii Private, dacă exerciţiul financiar diferă pentru persoana juridică de care aparţin;</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b) pentru filialele consolidate ale unei societăţi-mamă cu sediul în străinătate, precum şi pentru filialele filialelor, cu excepţia instituţiilor de credit, instituţiilor financiare nebancare, definite potrivit legii, înscrise în Registrul general, instituţiilor de plată şi instituţiilor emitente de monedă electronică, definite potrivit legii, care acordă credite legate de serviciile de plată şi a căror activitate este limitată la prestarea de servicii de plată, respectiv emitere de monedă electronică şi prestare de servicii de plată, entităţilor autorizate, reglementate şi supravegheate de Comisia Naţională a Valorilor Mobiliare, societăţilor de asigurare, asigurare-reasigurare şi de reasigurare, entităţilor autorizate, reglementate şi supravegheate de Comisia de Supraveghere a Sistemului de Pensii Private, dacă exerciţiul financiar diferă pentru societatea-mamă."</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25" w:name="2774245"/>
      <w:bookmarkEnd w:id="25"/>
      <w:r w:rsidRPr="00410DFD">
        <w:rPr>
          <w:rFonts w:ascii="Times New Roman" w:eastAsia="Times New Roman" w:hAnsi="Times New Roman" w:cs="Times New Roman"/>
          <w:sz w:val="24"/>
          <w:szCs w:val="24"/>
          <w:lang w:val="fr-FR"/>
        </w:rPr>
        <w:t>    23. La articolul 27, după alineatul (3) se introduc două noi alineate, alineatele (31) şi (32), cu următorul cuprins: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"(31) Persoanele care optează pentru un exerciţiu financiar diferit de anul calendaristic, potrivit alin. (3), </w:t>
      </w:r>
      <w:proofErr w:type="gramStart"/>
      <w:r w:rsidRPr="00410DFD">
        <w:rPr>
          <w:rFonts w:ascii="Times New Roman" w:eastAsia="Times New Roman" w:hAnsi="Times New Roman" w:cs="Times New Roman"/>
          <w:sz w:val="24"/>
          <w:szCs w:val="24"/>
          <w:lang w:val="fr-FR"/>
        </w:rPr>
        <w:t>au următoarele</w:t>
      </w:r>
      <w:proofErr w:type="gramEnd"/>
      <w:r w:rsidRPr="00410DFD">
        <w:rPr>
          <w:rFonts w:ascii="Times New Roman" w:eastAsia="Times New Roman" w:hAnsi="Times New Roman" w:cs="Times New Roman"/>
          <w:sz w:val="24"/>
          <w:szCs w:val="24"/>
          <w:lang w:val="fr-FR"/>
        </w:rPr>
        <w:t xml:space="preserve"> obligaţii:</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a) să întocmească şi să depună raportări contabile anuale la unităţile teritoriale ale Ministerului Finanţelor Publice, în condiţiile prevăzute </w:t>
      </w:r>
      <w:proofErr w:type="gramStart"/>
      <w:r w:rsidRPr="00410DFD">
        <w:rPr>
          <w:rFonts w:ascii="Times New Roman" w:eastAsia="Times New Roman" w:hAnsi="Times New Roman" w:cs="Times New Roman"/>
          <w:sz w:val="24"/>
          <w:szCs w:val="24"/>
          <w:lang w:val="fr-FR"/>
        </w:rPr>
        <w:t>la</w:t>
      </w:r>
      <w:proofErr w:type="gramEnd"/>
      <w:r w:rsidRPr="00410DFD">
        <w:rPr>
          <w:rFonts w:ascii="Times New Roman" w:eastAsia="Times New Roman" w:hAnsi="Times New Roman" w:cs="Times New Roman"/>
          <w:sz w:val="24"/>
          <w:szCs w:val="24"/>
          <w:lang w:val="fr-FR"/>
        </w:rPr>
        <w:t xml:space="preserve"> art. 37;</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b) să înştiinţeze în scris unitatea teritorială a Ministerului Finanţelor Publice despre exerciţiul financiar ales, cu cel puţin 30 de zile calendaristice înainte de începutul exerciţiului financiar ales. În acest scop, persoana trebuie să facă dovada că este sucursală a unei persoane juridice cu sediul în străinătate, respectiv filială a unei societăţi-mamă cu sediul în străinătate, care are exerciţiul financiar diferit </w:t>
      </w:r>
      <w:proofErr w:type="gramStart"/>
      <w:r w:rsidRPr="00410DFD">
        <w:rPr>
          <w:rFonts w:ascii="Times New Roman" w:eastAsia="Times New Roman" w:hAnsi="Times New Roman" w:cs="Times New Roman"/>
          <w:sz w:val="24"/>
          <w:szCs w:val="24"/>
          <w:lang w:val="fr-FR"/>
        </w:rPr>
        <w:t>de anul</w:t>
      </w:r>
      <w:proofErr w:type="gramEnd"/>
      <w:r w:rsidRPr="00410DFD">
        <w:rPr>
          <w:rFonts w:ascii="Times New Roman" w:eastAsia="Times New Roman" w:hAnsi="Times New Roman" w:cs="Times New Roman"/>
          <w:sz w:val="24"/>
          <w:szCs w:val="24"/>
          <w:lang w:val="fr-FR"/>
        </w:rPr>
        <w:t xml:space="preserve"> calendaristic.</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(32) Cu excepţia cazurilor în care persoana juridică străină sau societatea-mamă străină îşi schimbă data de raportare ori au loc operaţiuni de reorganizare, potrivit legii, data aleasă pentru întocmirea de situaţii financiare anuale în condiţiile prevăzute </w:t>
      </w:r>
      <w:proofErr w:type="gramStart"/>
      <w:r w:rsidRPr="00410DFD">
        <w:rPr>
          <w:rFonts w:ascii="Times New Roman" w:eastAsia="Times New Roman" w:hAnsi="Times New Roman" w:cs="Times New Roman"/>
          <w:sz w:val="24"/>
          <w:szCs w:val="24"/>
          <w:lang w:val="fr-FR"/>
        </w:rPr>
        <w:t>la</w:t>
      </w:r>
      <w:proofErr w:type="gramEnd"/>
      <w:r w:rsidRPr="00410DFD">
        <w:rPr>
          <w:rFonts w:ascii="Times New Roman" w:eastAsia="Times New Roman" w:hAnsi="Times New Roman" w:cs="Times New Roman"/>
          <w:sz w:val="24"/>
          <w:szCs w:val="24"/>
          <w:lang w:val="fr-FR"/>
        </w:rPr>
        <w:t xml:space="preserve"> alin. (3) </w:t>
      </w:r>
      <w:proofErr w:type="gramStart"/>
      <w:r w:rsidRPr="00410DFD">
        <w:rPr>
          <w:rFonts w:ascii="Times New Roman" w:eastAsia="Times New Roman" w:hAnsi="Times New Roman" w:cs="Times New Roman"/>
          <w:sz w:val="24"/>
          <w:szCs w:val="24"/>
          <w:lang w:val="fr-FR"/>
        </w:rPr>
        <w:t>nu</w:t>
      </w:r>
      <w:proofErr w:type="gramEnd"/>
      <w:r w:rsidRPr="00410DFD">
        <w:rPr>
          <w:rFonts w:ascii="Times New Roman" w:eastAsia="Times New Roman" w:hAnsi="Times New Roman" w:cs="Times New Roman"/>
          <w:sz w:val="24"/>
          <w:szCs w:val="24"/>
          <w:lang w:val="fr-FR"/>
        </w:rPr>
        <w:t xml:space="preserve"> poate fi modificată de la un exerciţiu financiar la altul."</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26" w:name="2774246"/>
      <w:bookmarkEnd w:id="26"/>
      <w:r w:rsidRPr="00410DFD">
        <w:rPr>
          <w:rFonts w:ascii="Times New Roman" w:eastAsia="Times New Roman" w:hAnsi="Times New Roman" w:cs="Times New Roman"/>
          <w:sz w:val="24"/>
          <w:szCs w:val="24"/>
          <w:lang w:val="fr-FR"/>
        </w:rPr>
        <w:t>    24. La articolul 28, alineatele (1), (6) şi (8) se modifică şi vor avea următorul cuprins: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10DFD">
        <w:rPr>
          <w:rFonts w:ascii="Times New Roman" w:eastAsia="Times New Roman" w:hAnsi="Times New Roman" w:cs="Times New Roman"/>
          <w:sz w:val="24"/>
          <w:szCs w:val="24"/>
          <w:lang w:val="fr-FR"/>
        </w:rPr>
        <w:t>    </w:t>
      </w:r>
      <w:r w:rsidRPr="00410DFD">
        <w:rPr>
          <w:rFonts w:ascii="Times New Roman" w:eastAsia="Times New Roman" w:hAnsi="Times New Roman" w:cs="Times New Roman"/>
          <w:sz w:val="24"/>
          <w:szCs w:val="24"/>
        </w:rPr>
        <w:t xml:space="preserve">"Art. 28 - (1) Persoanele prevăzute la art. </w:t>
      </w:r>
      <w:proofErr w:type="gramStart"/>
      <w:r w:rsidRPr="00410DFD">
        <w:rPr>
          <w:rFonts w:ascii="Times New Roman" w:eastAsia="Times New Roman" w:hAnsi="Times New Roman" w:cs="Times New Roman"/>
          <w:sz w:val="24"/>
          <w:szCs w:val="24"/>
        </w:rPr>
        <w:t>1 alin.</w:t>
      </w:r>
      <w:proofErr w:type="gramEnd"/>
      <w:r w:rsidRPr="00410DFD">
        <w:rPr>
          <w:rFonts w:ascii="Times New Roman" w:eastAsia="Times New Roman" w:hAnsi="Times New Roman" w:cs="Times New Roman"/>
          <w:sz w:val="24"/>
          <w:szCs w:val="24"/>
        </w:rPr>
        <w:t xml:space="preserve"> (1) - (4) au obligaţia </w:t>
      </w:r>
      <w:proofErr w:type="gramStart"/>
      <w:r w:rsidRPr="00410DFD">
        <w:rPr>
          <w:rFonts w:ascii="Times New Roman" w:eastAsia="Times New Roman" w:hAnsi="Times New Roman" w:cs="Times New Roman"/>
          <w:sz w:val="24"/>
          <w:szCs w:val="24"/>
        </w:rPr>
        <w:t>să</w:t>
      </w:r>
      <w:proofErr w:type="gramEnd"/>
      <w:r w:rsidRPr="00410DFD">
        <w:rPr>
          <w:rFonts w:ascii="Times New Roman" w:eastAsia="Times New Roman" w:hAnsi="Times New Roman" w:cs="Times New Roman"/>
          <w:sz w:val="24"/>
          <w:szCs w:val="24"/>
        </w:rPr>
        <w:t xml:space="preserve"> întocmească situaţii financiare anuale, inclusiv în situaţia fuziunii, divizării sau lichidării acestora, în condiţiile legii.</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rPr>
        <w:lastRenderedPageBreak/>
        <w:t xml:space="preserve">    </w:t>
      </w:r>
      <w:r w:rsidRPr="00410DFD">
        <w:rPr>
          <w:rFonts w:ascii="Times New Roman" w:eastAsia="Times New Roman" w:hAnsi="Times New Roman" w:cs="Times New Roman"/>
          <w:sz w:val="24"/>
          <w:szCs w:val="24"/>
          <w:lang w:val="fr-FR"/>
        </w:rPr>
        <w:t>.........................................................................................................................................</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(6) Persoanele juridice fără scop patrimonial întocmesc situaţii financiare anuale, care se compun din bilanţ şi contul rezultatului exerciţiului.</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(8) Condiţiile pentru întocmirea, auditarea şi publicarea situaţiilor financiare anuale de către sucursalele din România ale instituţiilor de credit şi ale altor instituţii financiare cu sediul în străinătate se stabilesc de instituţiile cu atribuţii de reglementare prevăzute </w:t>
      </w:r>
      <w:proofErr w:type="gramStart"/>
      <w:r w:rsidRPr="00410DFD">
        <w:rPr>
          <w:rFonts w:ascii="Times New Roman" w:eastAsia="Times New Roman" w:hAnsi="Times New Roman" w:cs="Times New Roman"/>
          <w:sz w:val="24"/>
          <w:szCs w:val="24"/>
          <w:lang w:val="fr-FR"/>
        </w:rPr>
        <w:t>la</w:t>
      </w:r>
      <w:proofErr w:type="gramEnd"/>
      <w:r w:rsidRPr="00410DFD">
        <w:rPr>
          <w:rFonts w:ascii="Times New Roman" w:eastAsia="Times New Roman" w:hAnsi="Times New Roman" w:cs="Times New Roman"/>
          <w:sz w:val="24"/>
          <w:szCs w:val="24"/>
          <w:lang w:val="fr-FR"/>
        </w:rPr>
        <w:t xml:space="preserve"> art. 4 </w:t>
      </w:r>
      <w:proofErr w:type="gramStart"/>
      <w:r w:rsidRPr="00410DFD">
        <w:rPr>
          <w:rFonts w:ascii="Times New Roman" w:eastAsia="Times New Roman" w:hAnsi="Times New Roman" w:cs="Times New Roman"/>
          <w:sz w:val="24"/>
          <w:szCs w:val="24"/>
          <w:lang w:val="fr-FR"/>
        </w:rPr>
        <w:t>alin</w:t>
      </w:r>
      <w:proofErr w:type="gramEnd"/>
      <w:r w:rsidRPr="00410DFD">
        <w:rPr>
          <w:rFonts w:ascii="Times New Roman" w:eastAsia="Times New Roman" w:hAnsi="Times New Roman" w:cs="Times New Roman"/>
          <w:sz w:val="24"/>
          <w:szCs w:val="24"/>
          <w:lang w:val="fr-FR"/>
        </w:rPr>
        <w:t>. (3). Instituţiile respective stabilesc şi cerinţele referitoare la informaţiile privind activitatea proprie a sucursalelor, care trebuie publicate de sucursalele respective, în situaţia în care acestea nu sunt obligate să întocmească şi să publice situaţii financiare anuale referitoare la activitatea proprie."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27" w:name="2774247"/>
      <w:bookmarkEnd w:id="27"/>
      <w:r w:rsidRPr="00410DFD">
        <w:rPr>
          <w:rFonts w:ascii="Times New Roman" w:eastAsia="Times New Roman" w:hAnsi="Times New Roman" w:cs="Times New Roman"/>
          <w:sz w:val="24"/>
          <w:szCs w:val="24"/>
          <w:lang w:val="fr-FR"/>
        </w:rPr>
        <w:t>    25. La articolul 28, alineatul (5) se abrogă.</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28" w:name="2774248"/>
      <w:bookmarkEnd w:id="28"/>
      <w:r w:rsidRPr="00410DFD">
        <w:rPr>
          <w:rFonts w:ascii="Times New Roman" w:eastAsia="Times New Roman" w:hAnsi="Times New Roman" w:cs="Times New Roman"/>
          <w:sz w:val="24"/>
          <w:szCs w:val="24"/>
          <w:lang w:val="fr-FR"/>
        </w:rPr>
        <w:t>    26. La articolul 28, după alineatul (9) se introduc cinci noi alineate, alineatele (10) - (14), cu următorul cuprins: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"(10) Situaţiile financiare anuale şi raportările contabile se semnează de către directorul economic, contabilul-şef sau altă persoană împuternicită să îndeplinească această funcţie.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(11) Situaţiile financiare anuale şi raportările contabile pot fi întocmite şi semnate de persoane fizice sau juridice, autorizate potrivit legii, membre ale Corpului Experţilor Contabili şi Contabililor Autorizaţi din România.</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(12) Situaţiile financiare anuale şi raportările contabile ale persoanelor prevăzute </w:t>
      </w:r>
      <w:proofErr w:type="gramStart"/>
      <w:r w:rsidRPr="00410DFD">
        <w:rPr>
          <w:rFonts w:ascii="Times New Roman" w:eastAsia="Times New Roman" w:hAnsi="Times New Roman" w:cs="Times New Roman"/>
          <w:sz w:val="24"/>
          <w:szCs w:val="24"/>
          <w:lang w:val="fr-FR"/>
        </w:rPr>
        <w:t>la</w:t>
      </w:r>
      <w:proofErr w:type="gramEnd"/>
      <w:r w:rsidRPr="00410DFD">
        <w:rPr>
          <w:rFonts w:ascii="Times New Roman" w:eastAsia="Times New Roman" w:hAnsi="Times New Roman" w:cs="Times New Roman"/>
          <w:sz w:val="24"/>
          <w:szCs w:val="24"/>
          <w:lang w:val="fr-FR"/>
        </w:rPr>
        <w:t xml:space="preserve"> art. 5 </w:t>
      </w:r>
      <w:proofErr w:type="gramStart"/>
      <w:r w:rsidRPr="00410DFD">
        <w:rPr>
          <w:rFonts w:ascii="Times New Roman" w:eastAsia="Times New Roman" w:hAnsi="Times New Roman" w:cs="Times New Roman"/>
          <w:sz w:val="24"/>
          <w:szCs w:val="24"/>
          <w:lang w:val="fr-FR"/>
        </w:rPr>
        <w:t>alin</w:t>
      </w:r>
      <w:proofErr w:type="gramEnd"/>
      <w:r w:rsidRPr="00410DFD">
        <w:rPr>
          <w:rFonts w:ascii="Times New Roman" w:eastAsia="Times New Roman" w:hAnsi="Times New Roman" w:cs="Times New Roman"/>
          <w:sz w:val="24"/>
          <w:szCs w:val="24"/>
          <w:lang w:val="fr-FR"/>
        </w:rPr>
        <w:t>. (11) se întocmesc şi se semnează de către persoanele care organizează şi conduc contabilitatea acestora.</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(13) Situaţiile financiare anuale şi raportările contabile se semnează şi de către administratorul sau persoana care are obligaţia gestionării entităţii.</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(14) Situaţiile financiare trimestriale şi anuale ale instituţiilor publice se semnează de ordonatorul de credite şi de conducătorul compartimentului financiar-contabil sau de altă persoană împuternicită să îndeplinească această funcţie.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În situaţia în care instituţiile publice nu au persoane încadrate cu contract individual de muncă sau numite într-o funcţie publică, potrivit legii, situaţiile financiare trimestriale şi anuale se semnează de ordonatorul de credite şi de persoanele fizice sau juridice, autorizate potrivit legii, membre ale Corpului Experţilor Contabili şi Contabililor Autorizaţi din România."</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29" w:name="2774249"/>
      <w:bookmarkEnd w:id="29"/>
      <w:r w:rsidRPr="00410DFD">
        <w:rPr>
          <w:rFonts w:ascii="Times New Roman" w:eastAsia="Times New Roman" w:hAnsi="Times New Roman" w:cs="Times New Roman"/>
          <w:sz w:val="24"/>
          <w:szCs w:val="24"/>
          <w:lang w:val="fr-FR"/>
        </w:rPr>
        <w:t>    27. La articolul 34, alineatele (2) şi (4) se modifică şi vor avea următorul cuprins: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"(2) În înţelesul prezentei legi, prin persoane juridice de interes public se înţelege: instituţiile de credit; instituţiile financiare nebancare, definite potrivit reglementărilor legale, înscrise în </w:t>
      </w:r>
      <w:r w:rsidRPr="00410DFD">
        <w:rPr>
          <w:rFonts w:ascii="Times New Roman" w:eastAsia="Times New Roman" w:hAnsi="Times New Roman" w:cs="Times New Roman"/>
          <w:sz w:val="24"/>
          <w:szCs w:val="24"/>
          <w:lang w:val="fr-FR"/>
        </w:rPr>
        <w:lastRenderedPageBreak/>
        <w:t>Registrul general; instituţiile de plată şi instituţiile emitente de monedă electronică, definite potrivit legii, care acordă credite legate de serviciile de plată şi a căror activitate este limitată la prestarea de servicii de plată, respectiv emitere de monedă electronică şi prestare de servicii de plată; societăţile de asigurare, asigurare-reasigurare şi de reasigurare; entităţile autorizate, reglementate şi supravegheate de Comisia de Supraveghere a Sistemului de Pensii Private; societăţile de servicii de investiţii financiare, societăţile de administrare a investiţiilor, organismele de plasament colectiv, depozitari centrali, casele de compensare şi operatori de piaţă/sistem autorizaţi/avizaţi de Comisia Naţională a Valorilor Mobiliare; societăţile comerciale ale căror valori mobiliare sunt admise la tranzacţionare pe o piaţă reglementată; societăţile/companiile naţionale; societăţile comerciale cu capital integral sau majoritar de stat; regiile autonome; persoanele juridice care aparţin unui grup de societăţi şi intră în perimetrul de consolidare al unei societăţi-mamă cu sediul în România, care are obligaţia să aplice Standardele Internaţionale de Raportare Financiară, conform prevederilor legale în vigoare; organizaţiile fără scop patrimonial care primesc finanţări din fonduri publice.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(4) Sunt supuse, de asemenea, auditului statutar situaţiile financiare anuale întocmite în vederea efectuării operaţiunilor de fuziune, divizare sau lichidare, dacă persoanele respective au obligaţia auditării situaţiilor financiare anuale."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30" w:name="2774250"/>
      <w:bookmarkEnd w:id="30"/>
      <w:r w:rsidRPr="00410DFD">
        <w:rPr>
          <w:rFonts w:ascii="Times New Roman" w:eastAsia="Times New Roman" w:hAnsi="Times New Roman" w:cs="Times New Roman"/>
          <w:sz w:val="24"/>
          <w:szCs w:val="24"/>
          <w:lang w:val="fr-FR"/>
        </w:rPr>
        <w:t>    28. La articolul 34, după alineatul (2) se introduce un nou alineat, alineatul (21), cu următorul cuprins: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"(21) Prevederile alin. (1) </w:t>
      </w:r>
      <w:proofErr w:type="gramStart"/>
      <w:r w:rsidRPr="00410DFD">
        <w:rPr>
          <w:rFonts w:ascii="Times New Roman" w:eastAsia="Times New Roman" w:hAnsi="Times New Roman" w:cs="Times New Roman"/>
          <w:sz w:val="24"/>
          <w:szCs w:val="24"/>
          <w:lang w:val="fr-FR"/>
        </w:rPr>
        <w:t>se</w:t>
      </w:r>
      <w:proofErr w:type="gramEnd"/>
      <w:r w:rsidRPr="00410DFD">
        <w:rPr>
          <w:rFonts w:ascii="Times New Roman" w:eastAsia="Times New Roman" w:hAnsi="Times New Roman" w:cs="Times New Roman"/>
          <w:sz w:val="24"/>
          <w:szCs w:val="24"/>
          <w:lang w:val="fr-FR"/>
        </w:rPr>
        <w:t xml:space="preserve"> aplică şi subunităţilor fără personalitate juridică din România, care aparţin unor persoane juridice cu sediul în străinătate, cu excepţia subunităţilor deschise de societăţi rezidente în state aparţinând Spaţiului Economic European, precum şi societăţilor-mamă care au obligaţia să întocmească situaţii financiare anuale consolidate, potrivit reglementărilor contabile aplicabile."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31" w:name="2774251"/>
      <w:bookmarkEnd w:id="31"/>
      <w:r w:rsidRPr="00410DFD">
        <w:rPr>
          <w:rFonts w:ascii="Times New Roman" w:eastAsia="Times New Roman" w:hAnsi="Times New Roman" w:cs="Times New Roman"/>
          <w:sz w:val="24"/>
          <w:szCs w:val="24"/>
          <w:lang w:val="fr-FR"/>
        </w:rPr>
        <w:t>    29. La articolul 35, alineatul (1) se modifică şi va avea următorul cuprins: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"Art. 35 - (1) Situaţiile financiare anuale şi, după caz, situaţiile financiare anuale consolidate se depun la unităţile teritoriale ale Ministerului Finanţelor Publice, în conformitate cu prevederile legale în vigoare."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32" w:name="2774252"/>
      <w:bookmarkEnd w:id="32"/>
      <w:r w:rsidRPr="00410DFD">
        <w:rPr>
          <w:rFonts w:ascii="Times New Roman" w:eastAsia="Times New Roman" w:hAnsi="Times New Roman" w:cs="Times New Roman"/>
          <w:sz w:val="24"/>
          <w:szCs w:val="24"/>
          <w:lang w:val="fr-FR"/>
        </w:rPr>
        <w:t>    30. Articolul 36 se modifică şi va avea următorul cuprins: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w:t>
      </w:r>
      <w:r w:rsidRPr="00410DFD">
        <w:rPr>
          <w:rFonts w:ascii="Times New Roman" w:eastAsia="Times New Roman" w:hAnsi="Times New Roman" w:cs="Times New Roman"/>
          <w:sz w:val="24"/>
          <w:szCs w:val="24"/>
        </w:rPr>
        <w:t xml:space="preserve">"Art. 36 - (1) Persoanele prevăzute la art. </w:t>
      </w:r>
      <w:proofErr w:type="gramStart"/>
      <w:r w:rsidRPr="00410DFD">
        <w:rPr>
          <w:rFonts w:ascii="Times New Roman" w:eastAsia="Times New Roman" w:hAnsi="Times New Roman" w:cs="Times New Roman"/>
          <w:sz w:val="24"/>
          <w:szCs w:val="24"/>
        </w:rPr>
        <w:t>1 alin.</w:t>
      </w:r>
      <w:proofErr w:type="gramEnd"/>
      <w:r w:rsidRPr="00410DFD">
        <w:rPr>
          <w:rFonts w:ascii="Times New Roman" w:eastAsia="Times New Roman" w:hAnsi="Times New Roman" w:cs="Times New Roman"/>
          <w:sz w:val="24"/>
          <w:szCs w:val="24"/>
        </w:rPr>
        <w:t xml:space="preserve"> </w:t>
      </w:r>
      <w:r w:rsidRPr="00410DFD">
        <w:rPr>
          <w:rFonts w:ascii="Times New Roman" w:eastAsia="Times New Roman" w:hAnsi="Times New Roman" w:cs="Times New Roman"/>
          <w:sz w:val="24"/>
          <w:szCs w:val="24"/>
          <w:lang w:val="fr-FR"/>
        </w:rPr>
        <w:t>(1) - (3) depun un exemplar al situaţiilor financiare anuale la unităţile teritoriale ale Ministerului Finanţelor Publice, după cum urmează:</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a) societăţile comerciale, societăţile/companiile naţionale, regiile autonome, institutele naţionale de cercetare-dezvoltare, subunităţile fără personalitate juridică din România care aparţin unor persoane juridice cu sediul în străinătate, cu excepţia subunităţilor deschise în România de societăţi rezidente în state aparţinând Spaţiului Economic European, în termen de 150 de zile de la încheierea exerciţiului financiar;</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lastRenderedPageBreak/>
        <w:t>    b) celelalte persoane juridice, în termen de 120 de zile de la încheierea exerciţiului financiar.</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(2) Persoanele juridice care de la constituire nu au desfăşurat activitate, precum şi subunităţile fără personalitate juridică din România care aparţin unor persoane juridice cu sediul în străinătate, care de la constituire nu au desfăşurat activitate, depun o declaraţie în acest sens, în termen de 60 de zile de la încheierea exerciţiului financiar, la unităţile teritoriale ale Ministerului Finanţelor Publice.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(3) Pe perioada lichidării, persoanele juridice aflate în lichidare, potrivit legii, depun, în termen de 90 de zile de la încheierea fiecărui an calendaristic, la unităţile teritoriale ale Ministerului Finanţelor Publice o raportare contabilă anuală, al cărei conţinut se stabileşte prin ordin al ministrului finanţelor publice.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(4) Situaţiile financiare anuale întocmite în vederea efectuării operaţiunilor de fuziune, divizare sau a lichidării persoanelor respective se depun la unităţile teritoriale ale Ministerului Finanţelor Publice în condiţiile prevăzute de reglementările contabile emise în acest sens.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(5) Consiliul de administraţie, respectiv directoratul societăţii-mamă, definită astfel de reglementările contabile aplicabile, este obligat ca în termen de 15 zile de la data aprobării acestora să depună la unităţile teritoriale ale Ministerului Finanţelor Publice situaţiile financiare anuale consolidate, potrivit prevederilor legale în vigoare.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(6) Instituţiile publice ai căror conducători au calitatea de ordonatori de credite, precum şi direcţiile generale ale finanţelor publice judeţene şi a municipiului Bucureşti depun un exemplar al situaţiilor financiare trimestriale şi anuale la instituţiile ierarhic superioare la termenele prevăzute </w:t>
      </w:r>
      <w:proofErr w:type="gramStart"/>
      <w:r w:rsidRPr="00410DFD">
        <w:rPr>
          <w:rFonts w:ascii="Times New Roman" w:eastAsia="Times New Roman" w:hAnsi="Times New Roman" w:cs="Times New Roman"/>
          <w:sz w:val="24"/>
          <w:szCs w:val="24"/>
          <w:lang w:val="fr-FR"/>
        </w:rPr>
        <w:t>la</w:t>
      </w:r>
      <w:proofErr w:type="gramEnd"/>
      <w:r w:rsidRPr="00410DFD">
        <w:rPr>
          <w:rFonts w:ascii="Times New Roman" w:eastAsia="Times New Roman" w:hAnsi="Times New Roman" w:cs="Times New Roman"/>
          <w:sz w:val="24"/>
          <w:szCs w:val="24"/>
          <w:lang w:val="fr-FR"/>
        </w:rPr>
        <w:t xml:space="preserve"> alin. (7) - (10).</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(7) Autorităţile publice, ministerele şi celelalte organe de specialitate ale administraţiei publice centrale, instituţiile publice finanţate integral din venituri proprii, ai căror conducători au calitatea de ordonatori principali de credite, precum şi direcţiile generale ale finanţelor publice judeţene şi a municipiului Bucureşti, pentru situaţiile financiare centralizate pe ansamblul judeţului şi al municipiului Bucureşti privind execuţia bugetelor prevăzute </w:t>
      </w:r>
      <w:proofErr w:type="gramStart"/>
      <w:r w:rsidRPr="00410DFD">
        <w:rPr>
          <w:rFonts w:ascii="Times New Roman" w:eastAsia="Times New Roman" w:hAnsi="Times New Roman" w:cs="Times New Roman"/>
          <w:sz w:val="24"/>
          <w:szCs w:val="24"/>
          <w:lang w:val="fr-FR"/>
        </w:rPr>
        <w:t>la</w:t>
      </w:r>
      <w:proofErr w:type="gramEnd"/>
      <w:r w:rsidRPr="00410DFD">
        <w:rPr>
          <w:rFonts w:ascii="Times New Roman" w:eastAsia="Times New Roman" w:hAnsi="Times New Roman" w:cs="Times New Roman"/>
          <w:sz w:val="24"/>
          <w:szCs w:val="24"/>
          <w:lang w:val="fr-FR"/>
        </w:rPr>
        <w:t xml:space="preserve"> art. 1 alin. (2) din Legea nr. 273/2006 privind finanţele publice locale, cu modificările şi completările ulterioare, depun la Ministerul Finanţelor Publice un exemplar al situaţiilor financiare trimestriale şi anuale, potrivit normelor emise de acesta, la următoarele termene: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a) în termen de 50 de zile de la încheierea exerciţiului financiar;</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b) în termen de 40 de zile de la încheierea trimestrului de referinţă.</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(8) Instituţiile publice de subordonare centrală ai căror conducători au calitatea de ordonatori secundari de credite depun la instituţiile ierarhic superioare un exemplar al situaţiilor financiare trimestriale şi anuale, potrivit normelor emise de Ministerul Finanţelor Publice, la următoarele termene: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a) în termen de 40 de zile de la încheierea exerciţiului financiar;</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lastRenderedPageBreak/>
        <w:t>    b) în termen de 30 de zile de la încheierea trimestrului de referinţă.</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(9) Instituţiile publice de subordonare centrală ai căror conducători au calitatea de ordonatori terţiari de credite depun la instituţiile ierarhic superioare un exemplar al situaţiilor financiare trimestriale şi anuale, potrivit normelor emise de Ministerul Finanţelor Publice, la următoarele termene: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a) în termen de 30 de zile de la încheierea exerciţiului financiar;</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b) în termen de 20 de zile de la încheierea trimestrului de referinţă.</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(10) Instituţiile de subordonare locală ai căror conducători au calitatea de ordonatori principali de credite depun un exemplar al situaţiilor financiare trimestriale şi anuale la direcţiile generale ale finanţelor publice judeţene şi a municipiului Bucureşti, potrivit normelor emise de Ministerul Finanţelor Publice, la următoarele termene: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a) în termen de 40 de zile de la încheierea exerciţiului financiar;</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b) în termen de 30 de zile de la încheierea trimestrului de referinţă."</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33" w:name="2774253"/>
      <w:bookmarkEnd w:id="33"/>
      <w:r w:rsidRPr="00410DFD">
        <w:rPr>
          <w:rFonts w:ascii="Times New Roman" w:eastAsia="Times New Roman" w:hAnsi="Times New Roman" w:cs="Times New Roman"/>
          <w:sz w:val="24"/>
          <w:szCs w:val="24"/>
          <w:lang w:val="fr-FR"/>
        </w:rPr>
        <w:t>    31. Articolul 37 se modifică şi va avea următorul cuprins: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"Art. 37 - Pentru asigurarea informaţiilor destinate sistemului instituţional al statului, Ministerul Finanţelor Publice poate solicita persoanelor prevăzute </w:t>
      </w:r>
      <w:proofErr w:type="gramStart"/>
      <w:r w:rsidRPr="00410DFD">
        <w:rPr>
          <w:rFonts w:ascii="Times New Roman" w:eastAsia="Times New Roman" w:hAnsi="Times New Roman" w:cs="Times New Roman"/>
          <w:sz w:val="24"/>
          <w:szCs w:val="24"/>
          <w:lang w:val="fr-FR"/>
        </w:rPr>
        <w:t>la</w:t>
      </w:r>
      <w:proofErr w:type="gramEnd"/>
      <w:r w:rsidRPr="00410DFD">
        <w:rPr>
          <w:rFonts w:ascii="Times New Roman" w:eastAsia="Times New Roman" w:hAnsi="Times New Roman" w:cs="Times New Roman"/>
          <w:sz w:val="24"/>
          <w:szCs w:val="24"/>
          <w:lang w:val="fr-FR"/>
        </w:rPr>
        <w:t xml:space="preserve"> art. 1 alin. (1) - (4) să depună, în termen de 150 de zile de la încheierea exerciţiului financiar, respectiv a anului calendaristic, la unităţile teritoriale ale Ministerului Finanţelor Publice o raportare contabilă anuală, al cărei conţinut se stabileşte prin ordin al ministrului finanţelor publice."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34" w:name="2774254"/>
      <w:bookmarkEnd w:id="34"/>
      <w:r w:rsidRPr="00410DFD">
        <w:rPr>
          <w:rFonts w:ascii="Times New Roman" w:eastAsia="Times New Roman" w:hAnsi="Times New Roman" w:cs="Times New Roman"/>
          <w:sz w:val="24"/>
          <w:szCs w:val="24"/>
          <w:lang w:val="fr-FR"/>
        </w:rPr>
        <w:t>    32. La articolul 38, alineatul (4) se modifică şi va avea următorul cuprins: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"(4) Organizarea contabilităţii operaţiunilor derulate prin bugetul Trezoreriei Statului şi a cheltuielilor efectuate din bugetul Ministerului Finanţelor Publice - Acţiuni generale, la nivelul unităţilor Trezoreriei Statului, se asigură potrivit art. 18."</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35" w:name="2774255"/>
      <w:bookmarkEnd w:id="35"/>
      <w:r w:rsidRPr="00410DFD">
        <w:rPr>
          <w:rFonts w:ascii="Times New Roman" w:eastAsia="Times New Roman" w:hAnsi="Times New Roman" w:cs="Times New Roman"/>
          <w:sz w:val="24"/>
          <w:szCs w:val="24"/>
          <w:lang w:val="fr-FR"/>
        </w:rPr>
        <w:t>    33. Articolul 41 se modifică şi va avea următorul cuprins: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"Art. 41 - Constituie contravenţie următoarele fapte: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1. deţinerea, cu orice titlu, de elemente de natura activelor şi datoriilor, precum şi efectuarea de operaţiuni economico-financiare, fără să fie înregistrate în contabilitate;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2. nerespectarea reglementărilor emise de Ministerul Finanţelor Publice, respectiv de instituţiile cu atribuţii de reglementare în domeniul contabilităţii prevăzute </w:t>
      </w:r>
      <w:proofErr w:type="gramStart"/>
      <w:r w:rsidRPr="00410DFD">
        <w:rPr>
          <w:rFonts w:ascii="Times New Roman" w:eastAsia="Times New Roman" w:hAnsi="Times New Roman" w:cs="Times New Roman"/>
          <w:sz w:val="24"/>
          <w:szCs w:val="24"/>
          <w:lang w:val="fr-FR"/>
        </w:rPr>
        <w:t>la</w:t>
      </w:r>
      <w:proofErr w:type="gramEnd"/>
      <w:r w:rsidRPr="00410DFD">
        <w:rPr>
          <w:rFonts w:ascii="Times New Roman" w:eastAsia="Times New Roman" w:hAnsi="Times New Roman" w:cs="Times New Roman"/>
          <w:sz w:val="24"/>
          <w:szCs w:val="24"/>
          <w:lang w:val="fr-FR"/>
        </w:rPr>
        <w:t xml:space="preserve"> art. 4 </w:t>
      </w:r>
      <w:proofErr w:type="gramStart"/>
      <w:r w:rsidRPr="00410DFD">
        <w:rPr>
          <w:rFonts w:ascii="Times New Roman" w:eastAsia="Times New Roman" w:hAnsi="Times New Roman" w:cs="Times New Roman"/>
          <w:sz w:val="24"/>
          <w:szCs w:val="24"/>
          <w:lang w:val="fr-FR"/>
        </w:rPr>
        <w:t>alin</w:t>
      </w:r>
      <w:proofErr w:type="gramEnd"/>
      <w:r w:rsidRPr="00410DFD">
        <w:rPr>
          <w:rFonts w:ascii="Times New Roman" w:eastAsia="Times New Roman" w:hAnsi="Times New Roman" w:cs="Times New Roman"/>
          <w:sz w:val="24"/>
          <w:szCs w:val="24"/>
          <w:lang w:val="fr-FR"/>
        </w:rPr>
        <w:t>. (3), cu privire la:</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a) aprobarea politicilor şi procedurilor contabile prevăzute de legislaţie;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lastRenderedPageBreak/>
        <w:t>    b) utilizarea şi ţinerea registrelor de contabilitate;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c) întocmirea şi utilizarea documentelor justificative şi contabile pentru toate operaţiunile efectuate, înregistrarea în contabilitate a acestora în perioada la care se referă, păstrarea şi arhivarea acestora, precum şi reconstituirea documentelor pierdute, sustrase sau distruse;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d) efectuarea inventarierii;</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e) întocmirea, semnarea şi depunerea în termenul legal la unităţile teritoriale ale Ministerului Finanţelor Publice a situaţiilor financiare anuale şi, după caz, a situaţiilor financiare anuale consolidate, precum şi a raportărilor contabile;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f) întocmirea, semnarea şi depunerea la Ministerul Finanţelor Publice şi la unităţile teritoriale ale acestuia, precum şi la instituţiile publice ierarhic superioare a situaţiilor financiare trimestriale şi anuale ale instituţiilor publice, potrivit legii;</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w:t>
      </w:r>
      <w:r w:rsidRPr="00410DFD">
        <w:rPr>
          <w:rFonts w:ascii="Times New Roman" w:eastAsia="Times New Roman" w:hAnsi="Times New Roman" w:cs="Times New Roman"/>
          <w:sz w:val="24"/>
          <w:szCs w:val="24"/>
        </w:rPr>
        <w:t xml:space="preserve">g) </w:t>
      </w:r>
      <w:proofErr w:type="gramStart"/>
      <w:r w:rsidRPr="00410DFD">
        <w:rPr>
          <w:rFonts w:ascii="Times New Roman" w:eastAsia="Times New Roman" w:hAnsi="Times New Roman" w:cs="Times New Roman"/>
          <w:sz w:val="24"/>
          <w:szCs w:val="24"/>
        </w:rPr>
        <w:t>depunerea</w:t>
      </w:r>
      <w:proofErr w:type="gramEnd"/>
      <w:r w:rsidRPr="00410DFD">
        <w:rPr>
          <w:rFonts w:ascii="Times New Roman" w:eastAsia="Times New Roman" w:hAnsi="Times New Roman" w:cs="Times New Roman"/>
          <w:sz w:val="24"/>
          <w:szCs w:val="24"/>
        </w:rPr>
        <w:t xml:space="preserve"> declaraţiei din care să rezulte că persoanele prevăzute la art. </w:t>
      </w:r>
      <w:proofErr w:type="gramStart"/>
      <w:r w:rsidRPr="00410DFD">
        <w:rPr>
          <w:rFonts w:ascii="Times New Roman" w:eastAsia="Times New Roman" w:hAnsi="Times New Roman" w:cs="Times New Roman"/>
          <w:sz w:val="24"/>
          <w:szCs w:val="24"/>
        </w:rPr>
        <w:t>1 alin.</w:t>
      </w:r>
      <w:proofErr w:type="gramEnd"/>
      <w:r w:rsidRPr="00410DFD">
        <w:rPr>
          <w:rFonts w:ascii="Times New Roman" w:eastAsia="Times New Roman" w:hAnsi="Times New Roman" w:cs="Times New Roman"/>
          <w:sz w:val="24"/>
          <w:szCs w:val="24"/>
        </w:rPr>
        <w:t xml:space="preserve"> </w:t>
      </w:r>
      <w:r w:rsidRPr="00410DFD">
        <w:rPr>
          <w:rFonts w:ascii="Times New Roman" w:eastAsia="Times New Roman" w:hAnsi="Times New Roman" w:cs="Times New Roman"/>
          <w:sz w:val="24"/>
          <w:szCs w:val="24"/>
          <w:lang w:val="fr-FR"/>
        </w:rPr>
        <w:t xml:space="preserve">(1) - (3) nu au desfăşurat activitate, respectiv </w:t>
      </w:r>
      <w:proofErr w:type="gramStart"/>
      <w:r w:rsidRPr="00410DFD">
        <w:rPr>
          <w:rFonts w:ascii="Times New Roman" w:eastAsia="Times New Roman" w:hAnsi="Times New Roman" w:cs="Times New Roman"/>
          <w:sz w:val="24"/>
          <w:szCs w:val="24"/>
          <w:lang w:val="fr-FR"/>
        </w:rPr>
        <w:t>a</w:t>
      </w:r>
      <w:proofErr w:type="gramEnd"/>
      <w:r w:rsidRPr="00410DFD">
        <w:rPr>
          <w:rFonts w:ascii="Times New Roman" w:eastAsia="Times New Roman" w:hAnsi="Times New Roman" w:cs="Times New Roman"/>
          <w:sz w:val="24"/>
          <w:szCs w:val="24"/>
          <w:lang w:val="fr-FR"/>
        </w:rPr>
        <w:t xml:space="preserve"> înştiinţării prevăzute la art. 27 </w:t>
      </w:r>
      <w:proofErr w:type="gramStart"/>
      <w:r w:rsidRPr="00410DFD">
        <w:rPr>
          <w:rFonts w:ascii="Times New Roman" w:eastAsia="Times New Roman" w:hAnsi="Times New Roman" w:cs="Times New Roman"/>
          <w:sz w:val="24"/>
          <w:szCs w:val="24"/>
          <w:lang w:val="fr-FR"/>
        </w:rPr>
        <w:t>alin</w:t>
      </w:r>
      <w:proofErr w:type="gramEnd"/>
      <w:r w:rsidRPr="00410DFD">
        <w:rPr>
          <w:rFonts w:ascii="Times New Roman" w:eastAsia="Times New Roman" w:hAnsi="Times New Roman" w:cs="Times New Roman"/>
          <w:sz w:val="24"/>
          <w:szCs w:val="24"/>
          <w:lang w:val="fr-FR"/>
        </w:rPr>
        <w:t>. (31) lit. b);</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3. prezentarea de situaţii financiare care conţin date eronate sau necorelate, inclusiv cu privire la identificarea persoanei raportoare;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4. nerespectarea prevederilor referitoare la întocmirea declaraţiilor prevăzute </w:t>
      </w:r>
      <w:proofErr w:type="gramStart"/>
      <w:r w:rsidRPr="00410DFD">
        <w:rPr>
          <w:rFonts w:ascii="Times New Roman" w:eastAsia="Times New Roman" w:hAnsi="Times New Roman" w:cs="Times New Roman"/>
          <w:sz w:val="24"/>
          <w:szCs w:val="24"/>
          <w:lang w:val="fr-FR"/>
        </w:rPr>
        <w:t>la</w:t>
      </w:r>
      <w:proofErr w:type="gramEnd"/>
      <w:r w:rsidRPr="00410DFD">
        <w:rPr>
          <w:rFonts w:ascii="Times New Roman" w:eastAsia="Times New Roman" w:hAnsi="Times New Roman" w:cs="Times New Roman"/>
          <w:sz w:val="24"/>
          <w:szCs w:val="24"/>
          <w:lang w:val="fr-FR"/>
        </w:rPr>
        <w:t xml:space="preserve"> art. 30 şi 31;</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5. nerespectarea prevederilor referitoare la obligaţia membrilor organelor </w:t>
      </w:r>
      <w:proofErr w:type="gramStart"/>
      <w:r w:rsidRPr="00410DFD">
        <w:rPr>
          <w:rFonts w:ascii="Times New Roman" w:eastAsia="Times New Roman" w:hAnsi="Times New Roman" w:cs="Times New Roman"/>
          <w:sz w:val="24"/>
          <w:szCs w:val="24"/>
          <w:lang w:val="fr-FR"/>
        </w:rPr>
        <w:t>de administraţie</w:t>
      </w:r>
      <w:proofErr w:type="gramEnd"/>
      <w:r w:rsidRPr="00410DFD">
        <w:rPr>
          <w:rFonts w:ascii="Times New Roman" w:eastAsia="Times New Roman" w:hAnsi="Times New Roman" w:cs="Times New Roman"/>
          <w:sz w:val="24"/>
          <w:szCs w:val="24"/>
          <w:lang w:val="fr-FR"/>
        </w:rPr>
        <w:t>, conducere şi supraveghere de a întocmi şi de a publica situaţiile financiare anuale;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6. nerespectarea prevederilor referitoare la obligaţia membrilor organelor </w:t>
      </w:r>
      <w:proofErr w:type="gramStart"/>
      <w:r w:rsidRPr="00410DFD">
        <w:rPr>
          <w:rFonts w:ascii="Times New Roman" w:eastAsia="Times New Roman" w:hAnsi="Times New Roman" w:cs="Times New Roman"/>
          <w:sz w:val="24"/>
          <w:szCs w:val="24"/>
          <w:lang w:val="fr-FR"/>
        </w:rPr>
        <w:t>de administraţie</w:t>
      </w:r>
      <w:proofErr w:type="gramEnd"/>
      <w:r w:rsidRPr="00410DFD">
        <w:rPr>
          <w:rFonts w:ascii="Times New Roman" w:eastAsia="Times New Roman" w:hAnsi="Times New Roman" w:cs="Times New Roman"/>
          <w:sz w:val="24"/>
          <w:szCs w:val="24"/>
          <w:lang w:val="fr-FR"/>
        </w:rPr>
        <w:t>, conducere şi supraveghere ale societăţii-mamă de a întocmi şi de a publica situaţiile financiare anuale consolidate;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10DFD">
        <w:rPr>
          <w:rFonts w:ascii="Times New Roman" w:eastAsia="Times New Roman" w:hAnsi="Times New Roman" w:cs="Times New Roman"/>
          <w:sz w:val="24"/>
          <w:szCs w:val="24"/>
          <w:lang w:val="fr-FR"/>
        </w:rPr>
        <w:t xml:space="preserve">    </w:t>
      </w:r>
      <w:r w:rsidRPr="00410DFD">
        <w:rPr>
          <w:rFonts w:ascii="Times New Roman" w:eastAsia="Times New Roman" w:hAnsi="Times New Roman" w:cs="Times New Roman"/>
          <w:sz w:val="24"/>
          <w:szCs w:val="24"/>
        </w:rPr>
        <w:t xml:space="preserve">7. </w:t>
      </w:r>
      <w:proofErr w:type="gramStart"/>
      <w:r w:rsidRPr="00410DFD">
        <w:rPr>
          <w:rFonts w:ascii="Times New Roman" w:eastAsia="Times New Roman" w:hAnsi="Times New Roman" w:cs="Times New Roman"/>
          <w:sz w:val="24"/>
          <w:szCs w:val="24"/>
        </w:rPr>
        <w:t>nerespectarea</w:t>
      </w:r>
      <w:proofErr w:type="gramEnd"/>
      <w:r w:rsidRPr="00410DFD">
        <w:rPr>
          <w:rFonts w:ascii="Times New Roman" w:eastAsia="Times New Roman" w:hAnsi="Times New Roman" w:cs="Times New Roman"/>
          <w:sz w:val="24"/>
          <w:szCs w:val="24"/>
        </w:rPr>
        <w:t xml:space="preserve"> obligaţiei privind auditarea, conform legii, a situaţiilor financiare anuale şi a situaţiilor financiare anuale consolidate;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10DFD">
        <w:rPr>
          <w:rFonts w:ascii="Times New Roman" w:eastAsia="Times New Roman" w:hAnsi="Times New Roman" w:cs="Times New Roman"/>
          <w:sz w:val="24"/>
          <w:szCs w:val="24"/>
        </w:rPr>
        <w:t xml:space="preserve">    8. </w:t>
      </w:r>
      <w:proofErr w:type="gramStart"/>
      <w:r w:rsidRPr="00410DFD">
        <w:rPr>
          <w:rFonts w:ascii="Times New Roman" w:eastAsia="Times New Roman" w:hAnsi="Times New Roman" w:cs="Times New Roman"/>
          <w:sz w:val="24"/>
          <w:szCs w:val="24"/>
        </w:rPr>
        <w:t>nedepunerea</w:t>
      </w:r>
      <w:proofErr w:type="gramEnd"/>
      <w:r w:rsidRPr="00410DFD">
        <w:rPr>
          <w:rFonts w:ascii="Times New Roman" w:eastAsia="Times New Roman" w:hAnsi="Times New Roman" w:cs="Times New Roman"/>
          <w:sz w:val="24"/>
          <w:szCs w:val="24"/>
        </w:rPr>
        <w:t>, potrivit prezentei legi, a situaţiilor financiare anuale, a situaţiilor financiare anuale consolidate, precum şi a raportărilor contabile;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10DFD">
        <w:rPr>
          <w:rFonts w:ascii="Times New Roman" w:eastAsia="Times New Roman" w:hAnsi="Times New Roman" w:cs="Times New Roman"/>
          <w:sz w:val="24"/>
          <w:szCs w:val="24"/>
        </w:rPr>
        <w:t xml:space="preserve">    9. </w:t>
      </w:r>
      <w:proofErr w:type="gramStart"/>
      <w:r w:rsidRPr="00410DFD">
        <w:rPr>
          <w:rFonts w:ascii="Times New Roman" w:eastAsia="Times New Roman" w:hAnsi="Times New Roman" w:cs="Times New Roman"/>
          <w:sz w:val="24"/>
          <w:szCs w:val="24"/>
        </w:rPr>
        <w:t>nerespectarea</w:t>
      </w:r>
      <w:proofErr w:type="gramEnd"/>
      <w:r w:rsidRPr="00410DFD">
        <w:rPr>
          <w:rFonts w:ascii="Times New Roman" w:eastAsia="Times New Roman" w:hAnsi="Times New Roman" w:cs="Times New Roman"/>
          <w:sz w:val="24"/>
          <w:szCs w:val="24"/>
        </w:rPr>
        <w:t xml:space="preserve"> prevederilor art. </w:t>
      </w:r>
      <w:proofErr w:type="gramStart"/>
      <w:r w:rsidRPr="00410DFD">
        <w:rPr>
          <w:rFonts w:ascii="Times New Roman" w:eastAsia="Times New Roman" w:hAnsi="Times New Roman" w:cs="Times New Roman"/>
          <w:sz w:val="24"/>
          <w:szCs w:val="24"/>
        </w:rPr>
        <w:t>10 cu privire la organizarea şi conducerea contabilităţii."</w:t>
      </w:r>
      <w:proofErr w:type="gramEnd"/>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36" w:name="2774256"/>
      <w:bookmarkEnd w:id="36"/>
      <w:r w:rsidRPr="00410DFD">
        <w:rPr>
          <w:rFonts w:ascii="Times New Roman" w:eastAsia="Times New Roman" w:hAnsi="Times New Roman" w:cs="Times New Roman"/>
          <w:sz w:val="24"/>
          <w:szCs w:val="24"/>
        </w:rPr>
        <w:t>    </w:t>
      </w:r>
      <w:r w:rsidRPr="00410DFD">
        <w:rPr>
          <w:rFonts w:ascii="Times New Roman" w:eastAsia="Times New Roman" w:hAnsi="Times New Roman" w:cs="Times New Roman"/>
          <w:sz w:val="24"/>
          <w:szCs w:val="24"/>
          <w:lang w:val="fr-FR"/>
        </w:rPr>
        <w:t>34. La articolul 42, alineatele (1), (4) şi (8) se modifică şi vor avea următorul cuprins:</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"Art. 42 - (1) Contravenţiile prevăzute </w:t>
      </w:r>
      <w:proofErr w:type="gramStart"/>
      <w:r w:rsidRPr="00410DFD">
        <w:rPr>
          <w:rFonts w:ascii="Times New Roman" w:eastAsia="Times New Roman" w:hAnsi="Times New Roman" w:cs="Times New Roman"/>
          <w:sz w:val="24"/>
          <w:szCs w:val="24"/>
          <w:lang w:val="fr-FR"/>
        </w:rPr>
        <w:t>la</w:t>
      </w:r>
      <w:proofErr w:type="gramEnd"/>
      <w:r w:rsidRPr="00410DFD">
        <w:rPr>
          <w:rFonts w:ascii="Times New Roman" w:eastAsia="Times New Roman" w:hAnsi="Times New Roman" w:cs="Times New Roman"/>
          <w:sz w:val="24"/>
          <w:szCs w:val="24"/>
          <w:lang w:val="fr-FR"/>
        </w:rPr>
        <w:t xml:space="preserve"> art. 41 se sancţionează cu amendă, după cum urmează:</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 cele prevăzute la pct. 1 şi 9, cu amendă de la 1.000 lei </w:t>
      </w:r>
      <w:proofErr w:type="gramStart"/>
      <w:r w:rsidRPr="00410DFD">
        <w:rPr>
          <w:rFonts w:ascii="Times New Roman" w:eastAsia="Times New Roman" w:hAnsi="Times New Roman" w:cs="Times New Roman"/>
          <w:sz w:val="24"/>
          <w:szCs w:val="24"/>
          <w:lang w:val="fr-FR"/>
        </w:rPr>
        <w:t>la</w:t>
      </w:r>
      <w:proofErr w:type="gramEnd"/>
      <w:r w:rsidRPr="00410DFD">
        <w:rPr>
          <w:rFonts w:ascii="Times New Roman" w:eastAsia="Times New Roman" w:hAnsi="Times New Roman" w:cs="Times New Roman"/>
          <w:sz w:val="24"/>
          <w:szCs w:val="24"/>
          <w:lang w:val="fr-FR"/>
        </w:rPr>
        <w:t xml:space="preserve"> 10.000 lei;</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lastRenderedPageBreak/>
        <w:t xml:space="preserve">    - cele prevăzute la pct. 2 </w:t>
      </w:r>
      <w:proofErr w:type="gramStart"/>
      <w:r w:rsidRPr="00410DFD">
        <w:rPr>
          <w:rFonts w:ascii="Times New Roman" w:eastAsia="Times New Roman" w:hAnsi="Times New Roman" w:cs="Times New Roman"/>
          <w:sz w:val="24"/>
          <w:szCs w:val="24"/>
          <w:lang w:val="fr-FR"/>
        </w:rPr>
        <w:t>lit</w:t>
      </w:r>
      <w:proofErr w:type="gramEnd"/>
      <w:r w:rsidRPr="00410DFD">
        <w:rPr>
          <w:rFonts w:ascii="Times New Roman" w:eastAsia="Times New Roman" w:hAnsi="Times New Roman" w:cs="Times New Roman"/>
          <w:sz w:val="24"/>
          <w:szCs w:val="24"/>
          <w:lang w:val="fr-FR"/>
        </w:rPr>
        <w:t xml:space="preserve">. </w:t>
      </w:r>
      <w:proofErr w:type="gramStart"/>
      <w:r w:rsidRPr="00410DFD">
        <w:rPr>
          <w:rFonts w:ascii="Times New Roman" w:eastAsia="Times New Roman" w:hAnsi="Times New Roman" w:cs="Times New Roman"/>
          <w:sz w:val="24"/>
          <w:szCs w:val="24"/>
          <w:lang w:val="fr-FR"/>
        </w:rPr>
        <w:t>a</w:t>
      </w:r>
      <w:proofErr w:type="gramEnd"/>
      <w:r w:rsidRPr="00410DFD">
        <w:rPr>
          <w:rFonts w:ascii="Times New Roman" w:eastAsia="Times New Roman" w:hAnsi="Times New Roman" w:cs="Times New Roman"/>
          <w:sz w:val="24"/>
          <w:szCs w:val="24"/>
          <w:lang w:val="fr-FR"/>
        </w:rPr>
        <w:t>), b) şi c), cu amendă de la 300 lei la 4.000 lei;</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 cele prevăzute la pct. 2 </w:t>
      </w:r>
      <w:proofErr w:type="gramStart"/>
      <w:r w:rsidRPr="00410DFD">
        <w:rPr>
          <w:rFonts w:ascii="Times New Roman" w:eastAsia="Times New Roman" w:hAnsi="Times New Roman" w:cs="Times New Roman"/>
          <w:sz w:val="24"/>
          <w:szCs w:val="24"/>
          <w:lang w:val="fr-FR"/>
        </w:rPr>
        <w:t>lit</w:t>
      </w:r>
      <w:proofErr w:type="gramEnd"/>
      <w:r w:rsidRPr="00410DFD">
        <w:rPr>
          <w:rFonts w:ascii="Times New Roman" w:eastAsia="Times New Roman" w:hAnsi="Times New Roman" w:cs="Times New Roman"/>
          <w:sz w:val="24"/>
          <w:szCs w:val="24"/>
          <w:lang w:val="fr-FR"/>
        </w:rPr>
        <w:t xml:space="preserve">. f), cu amendă de la 1.000 lei </w:t>
      </w:r>
      <w:proofErr w:type="gramStart"/>
      <w:r w:rsidRPr="00410DFD">
        <w:rPr>
          <w:rFonts w:ascii="Times New Roman" w:eastAsia="Times New Roman" w:hAnsi="Times New Roman" w:cs="Times New Roman"/>
          <w:sz w:val="24"/>
          <w:szCs w:val="24"/>
          <w:lang w:val="fr-FR"/>
        </w:rPr>
        <w:t>la</w:t>
      </w:r>
      <w:proofErr w:type="gramEnd"/>
      <w:r w:rsidRPr="00410DFD">
        <w:rPr>
          <w:rFonts w:ascii="Times New Roman" w:eastAsia="Times New Roman" w:hAnsi="Times New Roman" w:cs="Times New Roman"/>
          <w:sz w:val="24"/>
          <w:szCs w:val="24"/>
          <w:lang w:val="fr-FR"/>
        </w:rPr>
        <w:t xml:space="preserve"> 3.000 lei;</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 cele prevăzute la pct. 2 </w:t>
      </w:r>
      <w:proofErr w:type="gramStart"/>
      <w:r w:rsidRPr="00410DFD">
        <w:rPr>
          <w:rFonts w:ascii="Times New Roman" w:eastAsia="Times New Roman" w:hAnsi="Times New Roman" w:cs="Times New Roman"/>
          <w:sz w:val="24"/>
          <w:szCs w:val="24"/>
          <w:lang w:val="fr-FR"/>
        </w:rPr>
        <w:t>lit</w:t>
      </w:r>
      <w:proofErr w:type="gramEnd"/>
      <w:r w:rsidRPr="00410DFD">
        <w:rPr>
          <w:rFonts w:ascii="Times New Roman" w:eastAsia="Times New Roman" w:hAnsi="Times New Roman" w:cs="Times New Roman"/>
          <w:sz w:val="24"/>
          <w:szCs w:val="24"/>
          <w:lang w:val="fr-FR"/>
        </w:rPr>
        <w:t xml:space="preserve">. g), cu amendă de la 100 lei </w:t>
      </w:r>
      <w:proofErr w:type="gramStart"/>
      <w:r w:rsidRPr="00410DFD">
        <w:rPr>
          <w:rFonts w:ascii="Times New Roman" w:eastAsia="Times New Roman" w:hAnsi="Times New Roman" w:cs="Times New Roman"/>
          <w:sz w:val="24"/>
          <w:szCs w:val="24"/>
          <w:lang w:val="fr-FR"/>
        </w:rPr>
        <w:t>la</w:t>
      </w:r>
      <w:proofErr w:type="gramEnd"/>
      <w:r w:rsidRPr="00410DFD">
        <w:rPr>
          <w:rFonts w:ascii="Times New Roman" w:eastAsia="Times New Roman" w:hAnsi="Times New Roman" w:cs="Times New Roman"/>
          <w:sz w:val="24"/>
          <w:szCs w:val="24"/>
          <w:lang w:val="fr-FR"/>
        </w:rPr>
        <w:t xml:space="preserve"> 200 lei;</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 cea prevăzută la pct. 3, cu amendă de la 200 lei </w:t>
      </w:r>
      <w:proofErr w:type="gramStart"/>
      <w:r w:rsidRPr="00410DFD">
        <w:rPr>
          <w:rFonts w:ascii="Times New Roman" w:eastAsia="Times New Roman" w:hAnsi="Times New Roman" w:cs="Times New Roman"/>
          <w:sz w:val="24"/>
          <w:szCs w:val="24"/>
          <w:lang w:val="fr-FR"/>
        </w:rPr>
        <w:t>la</w:t>
      </w:r>
      <w:proofErr w:type="gramEnd"/>
      <w:r w:rsidRPr="00410DFD">
        <w:rPr>
          <w:rFonts w:ascii="Times New Roman" w:eastAsia="Times New Roman" w:hAnsi="Times New Roman" w:cs="Times New Roman"/>
          <w:sz w:val="24"/>
          <w:szCs w:val="24"/>
          <w:lang w:val="fr-FR"/>
        </w:rPr>
        <w:t xml:space="preserve"> 1.000 lei;</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 cele prevăzute la pct. 2 </w:t>
      </w:r>
      <w:proofErr w:type="gramStart"/>
      <w:r w:rsidRPr="00410DFD">
        <w:rPr>
          <w:rFonts w:ascii="Times New Roman" w:eastAsia="Times New Roman" w:hAnsi="Times New Roman" w:cs="Times New Roman"/>
          <w:sz w:val="24"/>
          <w:szCs w:val="24"/>
          <w:lang w:val="fr-FR"/>
        </w:rPr>
        <w:t>lit</w:t>
      </w:r>
      <w:proofErr w:type="gramEnd"/>
      <w:r w:rsidRPr="00410DFD">
        <w:rPr>
          <w:rFonts w:ascii="Times New Roman" w:eastAsia="Times New Roman" w:hAnsi="Times New Roman" w:cs="Times New Roman"/>
          <w:sz w:val="24"/>
          <w:szCs w:val="24"/>
          <w:lang w:val="fr-FR"/>
        </w:rPr>
        <w:t xml:space="preserve">. d), pct. 4 şi 5, cu amendă de la 400 lei </w:t>
      </w:r>
      <w:proofErr w:type="gramStart"/>
      <w:r w:rsidRPr="00410DFD">
        <w:rPr>
          <w:rFonts w:ascii="Times New Roman" w:eastAsia="Times New Roman" w:hAnsi="Times New Roman" w:cs="Times New Roman"/>
          <w:sz w:val="24"/>
          <w:szCs w:val="24"/>
          <w:lang w:val="fr-FR"/>
        </w:rPr>
        <w:t>la</w:t>
      </w:r>
      <w:proofErr w:type="gramEnd"/>
      <w:r w:rsidRPr="00410DFD">
        <w:rPr>
          <w:rFonts w:ascii="Times New Roman" w:eastAsia="Times New Roman" w:hAnsi="Times New Roman" w:cs="Times New Roman"/>
          <w:sz w:val="24"/>
          <w:szCs w:val="24"/>
          <w:lang w:val="fr-FR"/>
        </w:rPr>
        <w:t xml:space="preserve"> 5.000 lei;</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 cea prevăzută la pct. 6, cu amendă de la 10.000 lei </w:t>
      </w:r>
      <w:proofErr w:type="gramStart"/>
      <w:r w:rsidRPr="00410DFD">
        <w:rPr>
          <w:rFonts w:ascii="Times New Roman" w:eastAsia="Times New Roman" w:hAnsi="Times New Roman" w:cs="Times New Roman"/>
          <w:sz w:val="24"/>
          <w:szCs w:val="24"/>
          <w:lang w:val="fr-FR"/>
        </w:rPr>
        <w:t>la</w:t>
      </w:r>
      <w:proofErr w:type="gramEnd"/>
      <w:r w:rsidRPr="00410DFD">
        <w:rPr>
          <w:rFonts w:ascii="Times New Roman" w:eastAsia="Times New Roman" w:hAnsi="Times New Roman" w:cs="Times New Roman"/>
          <w:sz w:val="24"/>
          <w:szCs w:val="24"/>
          <w:lang w:val="fr-FR"/>
        </w:rPr>
        <w:t xml:space="preserve"> 30.000 lei;</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 cea prevăzută la pct. 7, cu amendă de la 30.000 lei </w:t>
      </w:r>
      <w:proofErr w:type="gramStart"/>
      <w:r w:rsidRPr="00410DFD">
        <w:rPr>
          <w:rFonts w:ascii="Times New Roman" w:eastAsia="Times New Roman" w:hAnsi="Times New Roman" w:cs="Times New Roman"/>
          <w:sz w:val="24"/>
          <w:szCs w:val="24"/>
          <w:lang w:val="fr-FR"/>
        </w:rPr>
        <w:t>la</w:t>
      </w:r>
      <w:proofErr w:type="gramEnd"/>
      <w:r w:rsidRPr="00410DFD">
        <w:rPr>
          <w:rFonts w:ascii="Times New Roman" w:eastAsia="Times New Roman" w:hAnsi="Times New Roman" w:cs="Times New Roman"/>
          <w:sz w:val="24"/>
          <w:szCs w:val="24"/>
          <w:lang w:val="fr-FR"/>
        </w:rPr>
        <w:t xml:space="preserve"> 40.000 lei;</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 cea prevăzută la pct. 8, cu amendă de la 2.000 lei </w:t>
      </w:r>
      <w:proofErr w:type="gramStart"/>
      <w:r w:rsidRPr="00410DFD">
        <w:rPr>
          <w:rFonts w:ascii="Times New Roman" w:eastAsia="Times New Roman" w:hAnsi="Times New Roman" w:cs="Times New Roman"/>
          <w:sz w:val="24"/>
          <w:szCs w:val="24"/>
          <w:lang w:val="fr-FR"/>
        </w:rPr>
        <w:t>la</w:t>
      </w:r>
      <w:proofErr w:type="gramEnd"/>
      <w:r w:rsidRPr="00410DFD">
        <w:rPr>
          <w:rFonts w:ascii="Times New Roman" w:eastAsia="Times New Roman" w:hAnsi="Times New Roman" w:cs="Times New Roman"/>
          <w:sz w:val="24"/>
          <w:szCs w:val="24"/>
          <w:lang w:val="fr-FR"/>
        </w:rPr>
        <w:t xml:space="preserve"> 5.000 lei;</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 cele prevăzute la pct. 2 </w:t>
      </w:r>
      <w:proofErr w:type="gramStart"/>
      <w:r w:rsidRPr="00410DFD">
        <w:rPr>
          <w:rFonts w:ascii="Times New Roman" w:eastAsia="Times New Roman" w:hAnsi="Times New Roman" w:cs="Times New Roman"/>
          <w:sz w:val="24"/>
          <w:szCs w:val="24"/>
          <w:lang w:val="fr-FR"/>
        </w:rPr>
        <w:t>lit</w:t>
      </w:r>
      <w:proofErr w:type="gramEnd"/>
      <w:r w:rsidRPr="00410DFD">
        <w:rPr>
          <w:rFonts w:ascii="Times New Roman" w:eastAsia="Times New Roman" w:hAnsi="Times New Roman" w:cs="Times New Roman"/>
          <w:sz w:val="24"/>
          <w:szCs w:val="24"/>
          <w:lang w:val="fr-FR"/>
        </w:rPr>
        <w:t>. e), astfel: cele referitoare la întocmire şi semnare, cu amendă de la 2.000 lei la 3.000 lei; cea referitoare la depunerea în termenul legal, cu amendă de la 300 lei la 1.000 lei, dacă perioada de întârziere este cuprinsă între 1 şi 15 zile lucrătoare, cu amendă de la 1.000 lei la 3.000 lei, dacă perioada de întârziere este cuprinsă între 16 şi 30 de zile lucrătoare, şi cu amendă de la 1.500 lei la 4.500 lei, dacă perioada de întârziere depăşeşte 30 de zile lucrătoare.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(4) Constatarea contravenţiilor şi aplicarea amenzilor se fac de persoanele cu atribuţii de inspecţie fiscală şi control financiar, precum şi de personalul altor direcţii din cadrul Ministerului Finanţelor Publice, stabilit prin ordin al ministrului finanţelor publice.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xml:space="preserve">    (8) În situaţia în care în termen de 3 zile lucrătoare de la aplicarea amenzii prevăzute de lege nu se depun situaţiile financiare prevăzute </w:t>
      </w:r>
      <w:proofErr w:type="gramStart"/>
      <w:r w:rsidRPr="00410DFD">
        <w:rPr>
          <w:rFonts w:ascii="Times New Roman" w:eastAsia="Times New Roman" w:hAnsi="Times New Roman" w:cs="Times New Roman"/>
          <w:sz w:val="24"/>
          <w:szCs w:val="24"/>
          <w:lang w:val="fr-FR"/>
        </w:rPr>
        <w:t>la</w:t>
      </w:r>
      <w:proofErr w:type="gramEnd"/>
      <w:r w:rsidRPr="00410DFD">
        <w:rPr>
          <w:rFonts w:ascii="Times New Roman" w:eastAsia="Times New Roman" w:hAnsi="Times New Roman" w:cs="Times New Roman"/>
          <w:sz w:val="24"/>
          <w:szCs w:val="24"/>
          <w:lang w:val="fr-FR"/>
        </w:rPr>
        <w:t xml:space="preserve"> art. 36 </w:t>
      </w:r>
      <w:proofErr w:type="gramStart"/>
      <w:r w:rsidRPr="00410DFD">
        <w:rPr>
          <w:rFonts w:ascii="Times New Roman" w:eastAsia="Times New Roman" w:hAnsi="Times New Roman" w:cs="Times New Roman"/>
          <w:sz w:val="24"/>
          <w:szCs w:val="24"/>
          <w:lang w:val="fr-FR"/>
        </w:rPr>
        <w:t>alin</w:t>
      </w:r>
      <w:proofErr w:type="gramEnd"/>
      <w:r w:rsidRPr="00410DFD">
        <w:rPr>
          <w:rFonts w:ascii="Times New Roman" w:eastAsia="Times New Roman" w:hAnsi="Times New Roman" w:cs="Times New Roman"/>
          <w:sz w:val="24"/>
          <w:szCs w:val="24"/>
          <w:lang w:val="fr-FR"/>
        </w:rPr>
        <w:t>. (7) - (10), Ministerul Finanţelor Publice va lua următoarele măsuri:</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a) blocarea deschiderilor de credite bugetare pentru ordonatorii principali de credite ai bugetului de stat, bugetului asigurărilor sociale de stat, bugetului asigurărilor pentru şomaj, bugetului Fondului naţional unic de asigurări de sănătate şi ai bugetelor locale;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r w:rsidRPr="00410DFD">
        <w:rPr>
          <w:rFonts w:ascii="Times New Roman" w:eastAsia="Times New Roman" w:hAnsi="Times New Roman" w:cs="Times New Roman"/>
          <w:sz w:val="24"/>
          <w:szCs w:val="24"/>
          <w:lang w:val="fr-FR"/>
        </w:rPr>
        <w:t>    b) blocarea conturilor de disponibilităţi deschise la unităţile Trezoreriei Statului pe numele autorităţilor şi instituţiilor publice finanţate integral sau parţial din venituri proprii."</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37" w:name="2774257"/>
      <w:bookmarkEnd w:id="37"/>
      <w:r w:rsidRPr="00410DFD">
        <w:rPr>
          <w:rFonts w:ascii="Times New Roman" w:eastAsia="Times New Roman" w:hAnsi="Times New Roman" w:cs="Times New Roman"/>
          <w:sz w:val="24"/>
          <w:szCs w:val="24"/>
          <w:lang w:val="fr-FR"/>
        </w:rPr>
        <w:t>    35. La articolul 42, alineatul (2) se abrogă.</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38" w:name="2774126"/>
      <w:bookmarkEnd w:id="38"/>
      <w:r w:rsidRPr="00410DFD">
        <w:rPr>
          <w:rFonts w:ascii="Times New Roman" w:eastAsia="Times New Roman" w:hAnsi="Times New Roman" w:cs="Times New Roman"/>
          <w:sz w:val="24"/>
          <w:szCs w:val="24"/>
          <w:lang w:val="fr-FR"/>
        </w:rPr>
        <w:t>    Art. II - În tot cuprinsul Legii contabilităţii nr. 82/1991, republicată, sintagmele "auditor financiar" şi "audit financiar" se înlocuiesc cu sintagmele "auditor statutar" şi "audit statutar".</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39" w:name="2774127"/>
      <w:bookmarkEnd w:id="39"/>
      <w:r w:rsidRPr="00410DFD">
        <w:rPr>
          <w:rFonts w:ascii="Times New Roman" w:eastAsia="Times New Roman" w:hAnsi="Times New Roman" w:cs="Times New Roman"/>
          <w:sz w:val="24"/>
          <w:szCs w:val="24"/>
          <w:lang w:val="fr-FR"/>
        </w:rPr>
        <w:lastRenderedPageBreak/>
        <w:t>    Art. III - La data intrării în vigoare a prezentei ordonanţe de urgenţă se abrogă:</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40" w:name="2774312"/>
      <w:bookmarkEnd w:id="40"/>
      <w:r w:rsidRPr="00410DFD">
        <w:rPr>
          <w:rFonts w:ascii="Times New Roman" w:eastAsia="Times New Roman" w:hAnsi="Times New Roman" w:cs="Times New Roman"/>
          <w:sz w:val="24"/>
          <w:szCs w:val="24"/>
          <w:lang w:val="fr-FR"/>
        </w:rPr>
        <w:t>    a) lit. d) a alin. (1) al </w:t>
      </w:r>
      <w:hyperlink r:id="rId11" w:history="1">
        <w:r w:rsidRPr="00410DFD">
          <w:rPr>
            <w:rFonts w:ascii="Times New Roman" w:eastAsia="Times New Roman" w:hAnsi="Times New Roman" w:cs="Times New Roman"/>
            <w:color w:val="0000FF"/>
            <w:sz w:val="24"/>
            <w:szCs w:val="24"/>
            <w:u w:val="single"/>
            <w:lang w:val="fr-FR"/>
          </w:rPr>
          <w:t>art. 74</w:t>
        </w:r>
      </w:hyperlink>
      <w:r w:rsidRPr="00410DFD">
        <w:rPr>
          <w:rFonts w:ascii="Times New Roman" w:eastAsia="Times New Roman" w:hAnsi="Times New Roman" w:cs="Times New Roman"/>
          <w:sz w:val="24"/>
          <w:szCs w:val="24"/>
          <w:lang w:val="fr-FR"/>
        </w:rPr>
        <w:t> din Legea nr. 500/2002 privind finanţele publice, publicată în Monitorul Oficial al României, Partea I, nr. 597 din 13 august 2002, cu modificările şi completările ulterioare;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lang w:val="fr-FR"/>
        </w:rPr>
      </w:pPr>
      <w:bookmarkStart w:id="41" w:name="2774313"/>
      <w:bookmarkEnd w:id="41"/>
      <w:r w:rsidRPr="00410DFD">
        <w:rPr>
          <w:rFonts w:ascii="Times New Roman" w:eastAsia="Times New Roman" w:hAnsi="Times New Roman" w:cs="Times New Roman"/>
          <w:sz w:val="24"/>
          <w:szCs w:val="24"/>
          <w:lang w:val="fr-FR"/>
        </w:rPr>
        <w:t>    b) lit. c) a alin. (1) al </w:t>
      </w:r>
      <w:hyperlink r:id="rId12" w:history="1">
        <w:r w:rsidRPr="00410DFD">
          <w:rPr>
            <w:rFonts w:ascii="Times New Roman" w:eastAsia="Times New Roman" w:hAnsi="Times New Roman" w:cs="Times New Roman"/>
            <w:color w:val="0000FF"/>
            <w:sz w:val="24"/>
            <w:szCs w:val="24"/>
            <w:u w:val="single"/>
            <w:lang w:val="fr-FR"/>
          </w:rPr>
          <w:t>art. 80</w:t>
        </w:r>
      </w:hyperlink>
      <w:r w:rsidRPr="00410DFD">
        <w:rPr>
          <w:rFonts w:ascii="Times New Roman" w:eastAsia="Times New Roman" w:hAnsi="Times New Roman" w:cs="Times New Roman"/>
          <w:sz w:val="24"/>
          <w:szCs w:val="24"/>
          <w:lang w:val="fr-FR"/>
        </w:rPr>
        <w:t> din Legea nr. 273/2006 privind finanţele publice locale, publicată în Monitorul Oficial al României, Partea I, nr. 618 din 18 iulie 2006, cu modificările şi completările ulterioare;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bookmarkStart w:id="42" w:name="2774314"/>
      <w:bookmarkEnd w:id="42"/>
      <w:r w:rsidRPr="00410DFD">
        <w:rPr>
          <w:rFonts w:ascii="Times New Roman" w:eastAsia="Times New Roman" w:hAnsi="Times New Roman" w:cs="Times New Roman"/>
          <w:sz w:val="24"/>
          <w:szCs w:val="24"/>
          <w:lang w:val="fr-FR"/>
        </w:rPr>
        <w:t xml:space="preserve">    </w:t>
      </w:r>
      <w:r w:rsidRPr="00410DFD">
        <w:rPr>
          <w:rFonts w:ascii="Times New Roman" w:eastAsia="Times New Roman" w:hAnsi="Times New Roman" w:cs="Times New Roman"/>
          <w:sz w:val="24"/>
          <w:szCs w:val="24"/>
        </w:rPr>
        <w:t xml:space="preserve">c) </w:t>
      </w:r>
      <w:proofErr w:type="gramStart"/>
      <w:r w:rsidRPr="00410DFD">
        <w:rPr>
          <w:rFonts w:ascii="Times New Roman" w:eastAsia="Times New Roman" w:hAnsi="Times New Roman" w:cs="Times New Roman"/>
          <w:sz w:val="24"/>
          <w:szCs w:val="24"/>
        </w:rPr>
        <w:t>lit</w:t>
      </w:r>
      <w:proofErr w:type="gramEnd"/>
      <w:r w:rsidRPr="00410DFD">
        <w:rPr>
          <w:rFonts w:ascii="Times New Roman" w:eastAsia="Times New Roman" w:hAnsi="Times New Roman" w:cs="Times New Roman"/>
          <w:sz w:val="24"/>
          <w:szCs w:val="24"/>
        </w:rPr>
        <w:t xml:space="preserve">. b) </w:t>
      </w:r>
      <w:proofErr w:type="gramStart"/>
      <w:r w:rsidRPr="00410DFD">
        <w:rPr>
          <w:rFonts w:ascii="Times New Roman" w:eastAsia="Times New Roman" w:hAnsi="Times New Roman" w:cs="Times New Roman"/>
          <w:sz w:val="24"/>
          <w:szCs w:val="24"/>
        </w:rPr>
        <w:t>a</w:t>
      </w:r>
      <w:proofErr w:type="gramEnd"/>
      <w:r w:rsidRPr="00410DFD">
        <w:rPr>
          <w:rFonts w:ascii="Times New Roman" w:eastAsia="Times New Roman" w:hAnsi="Times New Roman" w:cs="Times New Roman"/>
          <w:sz w:val="24"/>
          <w:szCs w:val="24"/>
        </w:rPr>
        <w:t xml:space="preserve"> alin. (1) </w:t>
      </w:r>
      <w:proofErr w:type="gramStart"/>
      <w:r w:rsidRPr="00410DFD">
        <w:rPr>
          <w:rFonts w:ascii="Times New Roman" w:eastAsia="Times New Roman" w:hAnsi="Times New Roman" w:cs="Times New Roman"/>
          <w:sz w:val="24"/>
          <w:szCs w:val="24"/>
        </w:rPr>
        <w:t>al</w:t>
      </w:r>
      <w:proofErr w:type="gramEnd"/>
      <w:r w:rsidRPr="00410DFD">
        <w:rPr>
          <w:rFonts w:ascii="Times New Roman" w:eastAsia="Times New Roman" w:hAnsi="Times New Roman" w:cs="Times New Roman"/>
          <w:sz w:val="24"/>
          <w:szCs w:val="24"/>
        </w:rPr>
        <w:t> </w:t>
      </w:r>
      <w:hyperlink r:id="rId13" w:history="1">
        <w:r w:rsidRPr="00410DFD">
          <w:rPr>
            <w:rFonts w:ascii="Times New Roman" w:eastAsia="Times New Roman" w:hAnsi="Times New Roman" w:cs="Times New Roman"/>
            <w:color w:val="0000FF"/>
            <w:sz w:val="24"/>
            <w:szCs w:val="24"/>
            <w:u w:val="single"/>
          </w:rPr>
          <w:t>art. 237</w:t>
        </w:r>
      </w:hyperlink>
      <w:r w:rsidRPr="00410DFD">
        <w:rPr>
          <w:rFonts w:ascii="Times New Roman" w:eastAsia="Times New Roman" w:hAnsi="Times New Roman" w:cs="Times New Roman"/>
          <w:sz w:val="24"/>
          <w:szCs w:val="24"/>
        </w:rPr>
        <w:t xml:space="preserve"> din Legea nr. </w:t>
      </w:r>
      <w:proofErr w:type="gramStart"/>
      <w:r w:rsidRPr="00410DFD">
        <w:rPr>
          <w:rFonts w:ascii="Times New Roman" w:eastAsia="Times New Roman" w:hAnsi="Times New Roman" w:cs="Times New Roman"/>
          <w:sz w:val="24"/>
          <w:szCs w:val="24"/>
        </w:rPr>
        <w:t>31/1990 privind societăţile comerciale, republicată în Monitorul Oficial al României, Partea I, nr.</w:t>
      </w:r>
      <w:proofErr w:type="gramEnd"/>
      <w:r w:rsidRPr="00410DFD">
        <w:rPr>
          <w:rFonts w:ascii="Times New Roman" w:eastAsia="Times New Roman" w:hAnsi="Times New Roman" w:cs="Times New Roman"/>
          <w:sz w:val="24"/>
          <w:szCs w:val="24"/>
        </w:rPr>
        <w:t xml:space="preserve"> 1.066 din 17 noiembrie 2004, cu modificările şi completările ulterioare;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bookmarkStart w:id="43" w:name="2774315"/>
      <w:bookmarkEnd w:id="43"/>
      <w:r w:rsidRPr="00410DFD">
        <w:rPr>
          <w:rFonts w:ascii="Times New Roman" w:eastAsia="Times New Roman" w:hAnsi="Times New Roman" w:cs="Times New Roman"/>
          <w:sz w:val="24"/>
          <w:szCs w:val="24"/>
        </w:rPr>
        <w:t xml:space="preserve">    d) </w:t>
      </w:r>
      <w:proofErr w:type="gramStart"/>
      <w:r w:rsidRPr="00410DFD">
        <w:rPr>
          <w:rFonts w:ascii="Times New Roman" w:eastAsia="Times New Roman" w:hAnsi="Times New Roman" w:cs="Times New Roman"/>
          <w:sz w:val="24"/>
          <w:szCs w:val="24"/>
        </w:rPr>
        <w:t>alin</w:t>
      </w:r>
      <w:proofErr w:type="gramEnd"/>
      <w:r w:rsidRPr="00410DFD">
        <w:rPr>
          <w:rFonts w:ascii="Times New Roman" w:eastAsia="Times New Roman" w:hAnsi="Times New Roman" w:cs="Times New Roman"/>
          <w:sz w:val="24"/>
          <w:szCs w:val="24"/>
        </w:rPr>
        <w:t xml:space="preserve">. (2) </w:t>
      </w:r>
      <w:proofErr w:type="gramStart"/>
      <w:r w:rsidRPr="00410DFD">
        <w:rPr>
          <w:rFonts w:ascii="Times New Roman" w:eastAsia="Times New Roman" w:hAnsi="Times New Roman" w:cs="Times New Roman"/>
          <w:sz w:val="24"/>
          <w:szCs w:val="24"/>
        </w:rPr>
        <w:t>al</w:t>
      </w:r>
      <w:proofErr w:type="gramEnd"/>
      <w:r w:rsidRPr="00410DFD">
        <w:rPr>
          <w:rFonts w:ascii="Times New Roman" w:eastAsia="Times New Roman" w:hAnsi="Times New Roman" w:cs="Times New Roman"/>
          <w:sz w:val="24"/>
          <w:szCs w:val="24"/>
        </w:rPr>
        <w:t> </w:t>
      </w:r>
      <w:hyperlink r:id="rId14" w:history="1">
        <w:r w:rsidRPr="00410DFD">
          <w:rPr>
            <w:rFonts w:ascii="Times New Roman" w:eastAsia="Times New Roman" w:hAnsi="Times New Roman" w:cs="Times New Roman"/>
            <w:color w:val="0000FF"/>
            <w:sz w:val="24"/>
            <w:szCs w:val="24"/>
            <w:u w:val="single"/>
          </w:rPr>
          <w:t>art. 79</w:t>
        </w:r>
      </w:hyperlink>
      <w:r w:rsidRPr="00410DFD">
        <w:rPr>
          <w:rFonts w:ascii="Times New Roman" w:eastAsia="Times New Roman" w:hAnsi="Times New Roman" w:cs="Times New Roman"/>
          <w:sz w:val="24"/>
          <w:szCs w:val="24"/>
        </w:rPr>
        <w:t xml:space="preserve"> din Legea nr. </w:t>
      </w:r>
      <w:proofErr w:type="gramStart"/>
      <w:r w:rsidRPr="00410DFD">
        <w:rPr>
          <w:rFonts w:ascii="Times New Roman" w:eastAsia="Times New Roman" w:hAnsi="Times New Roman" w:cs="Times New Roman"/>
          <w:sz w:val="24"/>
          <w:szCs w:val="24"/>
        </w:rPr>
        <w:t>1/2005 privind organizarea şi funcţionarea cooperaţiei, publicată în Monitorul Oficial al României, Partea I, nr.</w:t>
      </w:r>
      <w:proofErr w:type="gramEnd"/>
      <w:r w:rsidRPr="00410DFD">
        <w:rPr>
          <w:rFonts w:ascii="Times New Roman" w:eastAsia="Times New Roman" w:hAnsi="Times New Roman" w:cs="Times New Roman"/>
          <w:sz w:val="24"/>
          <w:szCs w:val="24"/>
        </w:rPr>
        <w:t xml:space="preserve"> 172 din 28 februarie 2005, cu modificările ulterioare;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bookmarkStart w:id="44" w:name="2774316"/>
      <w:bookmarkEnd w:id="44"/>
      <w:r w:rsidRPr="00410DFD">
        <w:rPr>
          <w:rFonts w:ascii="Times New Roman" w:eastAsia="Times New Roman" w:hAnsi="Times New Roman" w:cs="Times New Roman"/>
          <w:sz w:val="24"/>
          <w:szCs w:val="24"/>
        </w:rPr>
        <w:t xml:space="preserve">    e) </w:t>
      </w:r>
      <w:proofErr w:type="gramStart"/>
      <w:r w:rsidRPr="00410DFD">
        <w:rPr>
          <w:rFonts w:ascii="Times New Roman" w:eastAsia="Times New Roman" w:hAnsi="Times New Roman" w:cs="Times New Roman"/>
          <w:sz w:val="24"/>
          <w:szCs w:val="24"/>
        </w:rPr>
        <w:t>teza</w:t>
      </w:r>
      <w:proofErr w:type="gramEnd"/>
      <w:r w:rsidRPr="00410DFD">
        <w:rPr>
          <w:rFonts w:ascii="Times New Roman" w:eastAsia="Times New Roman" w:hAnsi="Times New Roman" w:cs="Times New Roman"/>
          <w:sz w:val="24"/>
          <w:szCs w:val="24"/>
        </w:rPr>
        <w:t xml:space="preserve"> finală a alin. (1) </w:t>
      </w:r>
      <w:proofErr w:type="gramStart"/>
      <w:r w:rsidRPr="00410DFD">
        <w:rPr>
          <w:rFonts w:ascii="Times New Roman" w:eastAsia="Times New Roman" w:hAnsi="Times New Roman" w:cs="Times New Roman"/>
          <w:sz w:val="24"/>
          <w:szCs w:val="24"/>
        </w:rPr>
        <w:t>al</w:t>
      </w:r>
      <w:proofErr w:type="gramEnd"/>
      <w:r w:rsidRPr="00410DFD">
        <w:rPr>
          <w:rFonts w:ascii="Times New Roman" w:eastAsia="Times New Roman" w:hAnsi="Times New Roman" w:cs="Times New Roman"/>
          <w:sz w:val="24"/>
          <w:szCs w:val="24"/>
        </w:rPr>
        <w:t> </w:t>
      </w:r>
      <w:hyperlink r:id="rId15" w:history="1">
        <w:r w:rsidRPr="00410DFD">
          <w:rPr>
            <w:rFonts w:ascii="Times New Roman" w:eastAsia="Times New Roman" w:hAnsi="Times New Roman" w:cs="Times New Roman"/>
            <w:color w:val="0000FF"/>
            <w:sz w:val="24"/>
            <w:szCs w:val="24"/>
            <w:u w:val="single"/>
          </w:rPr>
          <w:t>art. 173</w:t>
        </w:r>
      </w:hyperlink>
      <w:r w:rsidRPr="00410DFD">
        <w:rPr>
          <w:rFonts w:ascii="Times New Roman" w:eastAsia="Times New Roman" w:hAnsi="Times New Roman" w:cs="Times New Roman"/>
          <w:sz w:val="24"/>
          <w:szCs w:val="24"/>
        </w:rPr>
        <w:t xml:space="preserve"> din Legea nr. </w:t>
      </w:r>
      <w:proofErr w:type="gramStart"/>
      <w:r w:rsidRPr="00410DFD">
        <w:rPr>
          <w:rFonts w:ascii="Times New Roman" w:eastAsia="Times New Roman" w:hAnsi="Times New Roman" w:cs="Times New Roman"/>
          <w:sz w:val="24"/>
          <w:szCs w:val="24"/>
        </w:rPr>
        <w:t>161/2003 privind unele măsuri pentru asigurarea transparenţei în exercitarea demnităţilor publice, a funcţiilor publice şi în mediul de afaceri, prevenirea şi sancţionarea corupţiei, publicată în Monitorul Oficial al României, Partea I, nr.</w:t>
      </w:r>
      <w:proofErr w:type="gramEnd"/>
      <w:r w:rsidRPr="00410DFD">
        <w:rPr>
          <w:rFonts w:ascii="Times New Roman" w:eastAsia="Times New Roman" w:hAnsi="Times New Roman" w:cs="Times New Roman"/>
          <w:sz w:val="24"/>
          <w:szCs w:val="24"/>
        </w:rPr>
        <w:t xml:space="preserve"> 279 din 21 aprilie 2003, cu modificările şi completările ulterioare.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bookmarkStart w:id="45" w:name="2774128"/>
      <w:bookmarkEnd w:id="45"/>
      <w:r w:rsidRPr="00410DFD">
        <w:rPr>
          <w:rFonts w:ascii="Times New Roman" w:eastAsia="Times New Roman" w:hAnsi="Times New Roman" w:cs="Times New Roman"/>
          <w:sz w:val="24"/>
          <w:szCs w:val="24"/>
        </w:rPr>
        <w:t xml:space="preserve">    Art. </w:t>
      </w:r>
      <w:proofErr w:type="gramStart"/>
      <w:r w:rsidRPr="00410DFD">
        <w:rPr>
          <w:rFonts w:ascii="Times New Roman" w:eastAsia="Times New Roman" w:hAnsi="Times New Roman" w:cs="Times New Roman"/>
          <w:sz w:val="24"/>
          <w:szCs w:val="24"/>
        </w:rPr>
        <w:t>IV - (1) Acţiunile în dizolvarea societăţilor comerciale întemeiate pe art.</w:t>
      </w:r>
      <w:proofErr w:type="gramEnd"/>
      <w:r w:rsidRPr="00410DFD">
        <w:rPr>
          <w:rFonts w:ascii="Times New Roman" w:eastAsia="Times New Roman" w:hAnsi="Times New Roman" w:cs="Times New Roman"/>
          <w:sz w:val="24"/>
          <w:szCs w:val="24"/>
        </w:rPr>
        <w:t xml:space="preserve"> </w:t>
      </w:r>
      <w:proofErr w:type="gramStart"/>
      <w:r w:rsidRPr="00410DFD">
        <w:rPr>
          <w:rFonts w:ascii="Times New Roman" w:eastAsia="Times New Roman" w:hAnsi="Times New Roman" w:cs="Times New Roman"/>
          <w:sz w:val="24"/>
          <w:szCs w:val="24"/>
        </w:rPr>
        <w:t>237 alin.</w:t>
      </w:r>
      <w:proofErr w:type="gramEnd"/>
      <w:r w:rsidRPr="00410DFD">
        <w:rPr>
          <w:rFonts w:ascii="Times New Roman" w:eastAsia="Times New Roman" w:hAnsi="Times New Roman" w:cs="Times New Roman"/>
          <w:sz w:val="24"/>
          <w:szCs w:val="24"/>
        </w:rPr>
        <w:t xml:space="preserve"> (1) </w:t>
      </w:r>
      <w:proofErr w:type="gramStart"/>
      <w:r w:rsidRPr="00410DFD">
        <w:rPr>
          <w:rFonts w:ascii="Times New Roman" w:eastAsia="Times New Roman" w:hAnsi="Times New Roman" w:cs="Times New Roman"/>
          <w:sz w:val="24"/>
          <w:szCs w:val="24"/>
        </w:rPr>
        <w:t>lit</w:t>
      </w:r>
      <w:proofErr w:type="gramEnd"/>
      <w:r w:rsidRPr="00410DFD">
        <w:rPr>
          <w:rFonts w:ascii="Times New Roman" w:eastAsia="Times New Roman" w:hAnsi="Times New Roman" w:cs="Times New Roman"/>
          <w:sz w:val="24"/>
          <w:szCs w:val="24"/>
        </w:rPr>
        <w:t xml:space="preserve">. b) </w:t>
      </w:r>
      <w:proofErr w:type="gramStart"/>
      <w:r w:rsidRPr="00410DFD">
        <w:rPr>
          <w:rFonts w:ascii="Times New Roman" w:eastAsia="Times New Roman" w:hAnsi="Times New Roman" w:cs="Times New Roman"/>
          <w:sz w:val="24"/>
          <w:szCs w:val="24"/>
        </w:rPr>
        <w:t>din</w:t>
      </w:r>
      <w:proofErr w:type="gramEnd"/>
      <w:r w:rsidRPr="00410DFD">
        <w:rPr>
          <w:rFonts w:ascii="Times New Roman" w:eastAsia="Times New Roman" w:hAnsi="Times New Roman" w:cs="Times New Roman"/>
          <w:sz w:val="24"/>
          <w:szCs w:val="24"/>
        </w:rPr>
        <w:t xml:space="preserve"> Legea nr. </w:t>
      </w:r>
      <w:proofErr w:type="gramStart"/>
      <w:r w:rsidRPr="00410DFD">
        <w:rPr>
          <w:rFonts w:ascii="Times New Roman" w:eastAsia="Times New Roman" w:hAnsi="Times New Roman" w:cs="Times New Roman"/>
          <w:sz w:val="24"/>
          <w:szCs w:val="24"/>
        </w:rPr>
        <w:t>31/1990 privind societăţile comerciale, republicată, cu modificările şi completările ulterioare, aflate în curs de soluţionare, vor fi finalizate potrivit dispoziţiilor în vigoare la data introducerii lor.</w:t>
      </w:r>
      <w:proofErr w:type="gramEnd"/>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10DFD">
        <w:rPr>
          <w:rFonts w:ascii="Times New Roman" w:eastAsia="Times New Roman" w:hAnsi="Times New Roman" w:cs="Times New Roman"/>
          <w:sz w:val="24"/>
          <w:szCs w:val="24"/>
        </w:rPr>
        <w:t xml:space="preserve">    (2) În cazul societăţilor comerciale care nu au depus situaţiile financiare anuale, dar împotriva cărora nu a fost declanşată procedura judiciară de dizolvare se aplică, în mod corespunzător, dispoziţiile art. 41 pct. 8 din Legea contabilităţii nr. </w:t>
      </w:r>
      <w:proofErr w:type="gramStart"/>
      <w:r w:rsidRPr="00410DFD">
        <w:rPr>
          <w:rFonts w:ascii="Times New Roman" w:eastAsia="Times New Roman" w:hAnsi="Times New Roman" w:cs="Times New Roman"/>
          <w:sz w:val="24"/>
          <w:szCs w:val="24"/>
        </w:rPr>
        <w:t>82/1991, republicată, astfel cum a fost modificată şi completată prin prezenta ordonanţă de urgenţă.</w:t>
      </w:r>
      <w:proofErr w:type="gramEnd"/>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bookmarkStart w:id="46" w:name="2774129"/>
      <w:bookmarkEnd w:id="46"/>
      <w:r w:rsidRPr="00410DFD">
        <w:rPr>
          <w:rFonts w:ascii="Times New Roman" w:eastAsia="Times New Roman" w:hAnsi="Times New Roman" w:cs="Times New Roman"/>
          <w:sz w:val="24"/>
          <w:szCs w:val="24"/>
        </w:rPr>
        <w:t xml:space="preserve">    Art. V - Legea contabilităţii nr. </w:t>
      </w:r>
      <w:proofErr w:type="gramStart"/>
      <w:r w:rsidRPr="00410DFD">
        <w:rPr>
          <w:rFonts w:ascii="Times New Roman" w:eastAsia="Times New Roman" w:hAnsi="Times New Roman" w:cs="Times New Roman"/>
          <w:sz w:val="24"/>
          <w:szCs w:val="24"/>
        </w:rPr>
        <w:t>82/1991, republicată în Monitorul Oficial al României, Partea I, nr.</w:t>
      </w:r>
      <w:proofErr w:type="gramEnd"/>
      <w:r w:rsidRPr="00410DFD">
        <w:rPr>
          <w:rFonts w:ascii="Times New Roman" w:eastAsia="Times New Roman" w:hAnsi="Times New Roman" w:cs="Times New Roman"/>
          <w:sz w:val="24"/>
          <w:szCs w:val="24"/>
        </w:rPr>
        <w:t xml:space="preserve"> 454 din 18 iunie 2008, cu modificările şi completările aduse prin prezenta ordonanţă de urgenţă, se </w:t>
      </w:r>
      <w:proofErr w:type="gramStart"/>
      <w:r w:rsidRPr="00410DFD">
        <w:rPr>
          <w:rFonts w:ascii="Times New Roman" w:eastAsia="Times New Roman" w:hAnsi="Times New Roman" w:cs="Times New Roman"/>
          <w:sz w:val="24"/>
          <w:szCs w:val="24"/>
        </w:rPr>
        <w:t>va</w:t>
      </w:r>
      <w:proofErr w:type="gramEnd"/>
      <w:r w:rsidRPr="00410DFD">
        <w:rPr>
          <w:rFonts w:ascii="Times New Roman" w:eastAsia="Times New Roman" w:hAnsi="Times New Roman" w:cs="Times New Roman"/>
          <w:sz w:val="24"/>
          <w:szCs w:val="24"/>
        </w:rPr>
        <w:t xml:space="preserve"> republica în Monitorul Oficial al României, Partea I, după aprobarea acesteia prin lege, dându-se textelor o nouă numerotare.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bookmarkStart w:id="47" w:name="2774258"/>
      <w:bookmarkEnd w:id="47"/>
      <w:r w:rsidRPr="00410DFD">
        <w:rPr>
          <w:rFonts w:ascii="Times New Roman" w:eastAsia="Times New Roman" w:hAnsi="Times New Roman" w:cs="Times New Roman"/>
          <w:sz w:val="24"/>
          <w:szCs w:val="24"/>
        </w:rPr>
        <w:t>PRIM-MINISTRU</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10DFD">
        <w:rPr>
          <w:rFonts w:ascii="Times New Roman" w:eastAsia="Times New Roman" w:hAnsi="Times New Roman" w:cs="Times New Roman"/>
          <w:sz w:val="24"/>
          <w:szCs w:val="24"/>
        </w:rPr>
        <w:t>EMIL BOC</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10DFD">
        <w:rPr>
          <w:rFonts w:ascii="Times New Roman" w:eastAsia="Times New Roman" w:hAnsi="Times New Roman" w:cs="Times New Roman"/>
          <w:sz w:val="24"/>
          <w:szCs w:val="24"/>
        </w:rPr>
        <w:lastRenderedPageBreak/>
        <w:t>Contrasemnează:</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10DFD">
        <w:rPr>
          <w:rFonts w:ascii="Times New Roman" w:eastAsia="Times New Roman" w:hAnsi="Times New Roman" w:cs="Times New Roman"/>
          <w:sz w:val="24"/>
          <w:szCs w:val="24"/>
        </w:rPr>
        <w:t>Ministrul finanţelor publice,</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10DFD">
        <w:rPr>
          <w:rFonts w:ascii="Times New Roman" w:eastAsia="Times New Roman" w:hAnsi="Times New Roman" w:cs="Times New Roman"/>
          <w:sz w:val="24"/>
          <w:szCs w:val="24"/>
        </w:rPr>
        <w:t>Gheorghe Ialomiţianu</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10DFD">
        <w:rPr>
          <w:rFonts w:ascii="Times New Roman" w:eastAsia="Times New Roman" w:hAnsi="Times New Roman" w:cs="Times New Roman"/>
          <w:sz w:val="24"/>
          <w:szCs w:val="24"/>
        </w:rPr>
        <w:t>Ministrul justiţiei,</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10DFD">
        <w:rPr>
          <w:rFonts w:ascii="Times New Roman" w:eastAsia="Times New Roman" w:hAnsi="Times New Roman" w:cs="Times New Roman"/>
          <w:sz w:val="24"/>
          <w:szCs w:val="24"/>
        </w:rPr>
        <w:t>Cătălin Marian Predoiu</w:t>
      </w:r>
    </w:p>
    <w:p w:rsidR="00410DFD" w:rsidRPr="00410DFD" w:rsidRDefault="00410DFD" w:rsidP="00410DF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10DFD">
        <w:rPr>
          <w:rFonts w:ascii="Times New Roman" w:eastAsia="Times New Roman" w:hAnsi="Times New Roman" w:cs="Times New Roman"/>
          <w:sz w:val="24"/>
          <w:szCs w:val="24"/>
        </w:rPr>
        <w:t>_____________</w:t>
      </w:r>
    </w:p>
    <w:p w:rsidR="00C3162A" w:rsidRDefault="00410DFD" w:rsidP="00410DFD">
      <w:r w:rsidRPr="00410DFD">
        <w:rPr>
          <w:rFonts w:ascii="Times New Roman" w:eastAsia="Times New Roman" w:hAnsi="Times New Roman" w:cs="Times New Roman"/>
          <w:sz w:val="24"/>
          <w:szCs w:val="24"/>
        </w:rPr>
        <w:pict/>
      </w:r>
    </w:p>
    <w:sectPr w:rsidR="00C31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DFD"/>
    <w:rsid w:val="00410DFD"/>
    <w:rsid w:val="00C31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0DFD"/>
    <w:rPr>
      <w:color w:val="0000FF"/>
      <w:u w:val="single"/>
    </w:rPr>
  </w:style>
  <w:style w:type="paragraph" w:styleId="NormalWeb">
    <w:name w:val="Normal (Web)"/>
    <w:basedOn w:val="Normal"/>
    <w:uiPriority w:val="99"/>
    <w:semiHidden/>
    <w:unhideWhenUsed/>
    <w:rsid w:val="00410D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
    <w:name w:val="rvps1"/>
    <w:basedOn w:val="Normal"/>
    <w:rsid w:val="00410D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
    <w:name w:val="rvts7"/>
    <w:basedOn w:val="DefaultParagraphFont"/>
    <w:rsid w:val="00410DFD"/>
  </w:style>
  <w:style w:type="character" w:customStyle="1" w:styleId="rvts8">
    <w:name w:val="rvts8"/>
    <w:basedOn w:val="DefaultParagraphFont"/>
    <w:rsid w:val="00410DFD"/>
  </w:style>
  <w:style w:type="character" w:customStyle="1" w:styleId="rvts6">
    <w:name w:val="rvts6"/>
    <w:basedOn w:val="DefaultParagraphFont"/>
    <w:rsid w:val="00410DFD"/>
  </w:style>
  <w:style w:type="character" w:customStyle="1" w:styleId="rvts10">
    <w:name w:val="rvts10"/>
    <w:basedOn w:val="DefaultParagraphFont"/>
    <w:rsid w:val="00410DFD"/>
  </w:style>
  <w:style w:type="character" w:customStyle="1" w:styleId="rvts11">
    <w:name w:val="rvts11"/>
    <w:basedOn w:val="DefaultParagraphFont"/>
    <w:rsid w:val="00410DFD"/>
  </w:style>
  <w:style w:type="character" w:customStyle="1" w:styleId="rvts12">
    <w:name w:val="rvts12"/>
    <w:basedOn w:val="DefaultParagraphFont"/>
    <w:rsid w:val="00410DFD"/>
  </w:style>
  <w:style w:type="character" w:customStyle="1" w:styleId="rvts13">
    <w:name w:val="rvts13"/>
    <w:basedOn w:val="DefaultParagraphFont"/>
    <w:rsid w:val="00410D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0DFD"/>
    <w:rPr>
      <w:color w:val="0000FF"/>
      <w:u w:val="single"/>
    </w:rPr>
  </w:style>
  <w:style w:type="paragraph" w:styleId="NormalWeb">
    <w:name w:val="Normal (Web)"/>
    <w:basedOn w:val="Normal"/>
    <w:uiPriority w:val="99"/>
    <w:semiHidden/>
    <w:unhideWhenUsed/>
    <w:rsid w:val="00410D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
    <w:name w:val="rvps1"/>
    <w:basedOn w:val="Normal"/>
    <w:rsid w:val="00410D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
    <w:name w:val="rvts7"/>
    <w:basedOn w:val="DefaultParagraphFont"/>
    <w:rsid w:val="00410DFD"/>
  </w:style>
  <w:style w:type="character" w:customStyle="1" w:styleId="rvts8">
    <w:name w:val="rvts8"/>
    <w:basedOn w:val="DefaultParagraphFont"/>
    <w:rsid w:val="00410DFD"/>
  </w:style>
  <w:style w:type="character" w:customStyle="1" w:styleId="rvts6">
    <w:name w:val="rvts6"/>
    <w:basedOn w:val="DefaultParagraphFont"/>
    <w:rsid w:val="00410DFD"/>
  </w:style>
  <w:style w:type="character" w:customStyle="1" w:styleId="rvts10">
    <w:name w:val="rvts10"/>
    <w:basedOn w:val="DefaultParagraphFont"/>
    <w:rsid w:val="00410DFD"/>
  </w:style>
  <w:style w:type="character" w:customStyle="1" w:styleId="rvts11">
    <w:name w:val="rvts11"/>
    <w:basedOn w:val="DefaultParagraphFont"/>
    <w:rsid w:val="00410DFD"/>
  </w:style>
  <w:style w:type="character" w:customStyle="1" w:styleId="rvts12">
    <w:name w:val="rvts12"/>
    <w:basedOn w:val="DefaultParagraphFont"/>
    <w:rsid w:val="00410DFD"/>
  </w:style>
  <w:style w:type="character" w:customStyle="1" w:styleId="rvts13">
    <w:name w:val="rvts13"/>
    <w:basedOn w:val="DefaultParagraphFont"/>
    <w:rsid w:val="00410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68258">
      <w:marLeft w:val="0"/>
      <w:marRight w:val="0"/>
      <w:marTop w:val="0"/>
      <w:marBottom w:val="0"/>
      <w:divBdr>
        <w:top w:val="none" w:sz="0" w:space="0" w:color="auto"/>
        <w:left w:val="none" w:sz="0" w:space="0" w:color="auto"/>
        <w:bottom w:val="none" w:sz="0" w:space="0" w:color="auto"/>
        <w:right w:val="none" w:sz="0" w:space="0" w:color="auto"/>
      </w:divBdr>
      <w:divsChild>
        <w:div w:id="178338268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143646,%202602590);" TargetMode="External"/><Relationship Id="rId13" Type="http://schemas.openxmlformats.org/officeDocument/2006/relationships/hyperlink" Target="javascript:OpenDocumentView(144665,%202621943);" TargetMode="External"/><Relationship Id="rId3" Type="http://schemas.openxmlformats.org/officeDocument/2006/relationships/settings" Target="settings.xml"/><Relationship Id="rId7" Type="http://schemas.openxmlformats.org/officeDocument/2006/relationships/hyperlink" Target="javascript:OpenDocumentView(143646,%202602590);" TargetMode="External"/><Relationship Id="rId12" Type="http://schemas.openxmlformats.org/officeDocument/2006/relationships/hyperlink" Target="javascript:OpenDocumentView(152226,%202746822);"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OpenDocumentView(143646,%202602590);" TargetMode="External"/><Relationship Id="rId11" Type="http://schemas.openxmlformats.org/officeDocument/2006/relationships/hyperlink" Target="javascript:OpenDocumentView(153911,%202766346);" TargetMode="External"/><Relationship Id="rId5" Type="http://schemas.openxmlformats.org/officeDocument/2006/relationships/hyperlink" Target="javascript:OpenDocumentView(144912,%202629653);" TargetMode="External"/><Relationship Id="rId15" Type="http://schemas.openxmlformats.org/officeDocument/2006/relationships/hyperlink" Target="javascript:OpenDocumentView(148021,%202685490);" TargetMode="External"/><Relationship Id="rId10" Type="http://schemas.openxmlformats.org/officeDocument/2006/relationships/hyperlink" Target="javascript:OpenDocumentView(102376,%201952467);" TargetMode="External"/><Relationship Id="rId4" Type="http://schemas.openxmlformats.org/officeDocument/2006/relationships/webSettings" Target="webSettings.xml"/><Relationship Id="rId9" Type="http://schemas.openxmlformats.org/officeDocument/2006/relationships/hyperlink" Target="javascript:OpenDocumentView(143646,%202602590);" TargetMode="External"/><Relationship Id="rId14" Type="http://schemas.openxmlformats.org/officeDocument/2006/relationships/hyperlink" Target="javascript:OpenDocumentView(125562,%2022965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6001</Words>
  <Characters>34211</Characters>
  <Application>Microsoft Office Word</Application>
  <DocSecurity>0</DocSecurity>
  <Lines>285</Lines>
  <Paragraphs>80</Paragraphs>
  <ScaleCrop>false</ScaleCrop>
  <Company/>
  <LinksUpToDate>false</LinksUpToDate>
  <CharactersWithSpaces>40132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Sergiu Mircea</dc:creator>
  <cp:lastModifiedBy>Sergiu Mircea</cp:lastModifiedBy>
  <cp:revision>1</cp:revision>
  <dcterms:created xsi:type="dcterms:W3CDTF">2011-04-27T05:54:00Z</dcterms:created>
  <dcterms:modified xsi:type="dcterms:W3CDTF">2011-04-27T05:55:00Z</dcterms:modified>
</cp:coreProperties>
</file>