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42" w:rsidRDefault="00A36242" w:rsidP="00A3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LISTA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</w:t>
      </w:r>
      <w:r w:rsidRPr="00A36242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iilor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practicate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w Cen MT" w:eastAsia="Times New Roman" w:hAnsi="Tw Cen MT" w:cs="Tw Cen MT"/>
          <w:sz w:val="24"/>
          <w:szCs w:val="24"/>
          <w:lang w:val="en-GB" w:eastAsia="en-GB"/>
        </w:rPr>
        <w:t>î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cadrul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economiei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r w:rsidRPr="00A36242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ionale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</w:t>
      </w:r>
      <w:proofErr w:type="spellEnd"/>
      <w:proofErr w:type="gram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</w:t>
      </w:r>
      <w:r w:rsidRPr="00A36242">
        <w:rPr>
          <w:rFonts w:ascii="Tw Cen MT" w:eastAsia="Times New Roman" w:hAnsi="Tw Cen MT" w:cs="Tw Cen MT"/>
          <w:sz w:val="24"/>
          <w:szCs w:val="24"/>
          <w:lang w:val="en-GB" w:eastAsia="en-GB"/>
        </w:rPr>
        <w:t>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Arial" w:eastAsia="Times New Roman" w:hAnsi="Arial" w:cs="Arial"/>
          <w:sz w:val="24"/>
          <w:szCs w:val="24"/>
          <w:lang w:val="en-GB" w:eastAsia="en-GB"/>
        </w:rPr>
        <w:t>ș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completeaz</w:t>
      </w:r>
      <w:r w:rsidRPr="00A36242">
        <w:rPr>
          <w:rFonts w:ascii="Tw Cen MT" w:eastAsia="Times New Roman" w:hAnsi="Tw Cen MT" w:cs="Tw Cen MT"/>
          <w:sz w:val="24"/>
          <w:szCs w:val="24"/>
          <w:lang w:val="en-GB" w:eastAsia="en-GB"/>
        </w:rPr>
        <w:t>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Clasificarea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</w:t>
      </w:r>
      <w:r w:rsidRPr="00A36242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iilor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România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-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nivel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</w:t>
      </w:r>
      <w:r w:rsidRPr="00A36242">
        <w:rPr>
          <w:rFonts w:ascii="Arial" w:eastAsia="Times New Roman" w:hAnsi="Arial" w:cs="Arial"/>
          <w:sz w:val="24"/>
          <w:szCs w:val="24"/>
          <w:lang w:val="en-GB" w:eastAsia="en-GB"/>
        </w:rPr>
        <w:t>ț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Arial" w:eastAsia="Times New Roman" w:hAnsi="Arial" w:cs="Arial"/>
          <w:sz w:val="24"/>
          <w:szCs w:val="24"/>
          <w:lang w:val="en-GB" w:eastAsia="en-GB"/>
        </w:rPr>
        <w:t>ș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caractere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</w:p>
    <w:p w:rsidR="00A36242" w:rsidRPr="00A36242" w:rsidRDefault="00A36242" w:rsidP="00A36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638"/>
        <w:gridCol w:w="1589"/>
      </w:tblGrid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consultant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investiții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- 241269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consilier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sportiv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- 226911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crescător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păsări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rasă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decor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- 612206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crescător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păsări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ouă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consum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- 612204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crescător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păsări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reproducție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- 612203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crescător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carne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- 612205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director general adjunct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- 111238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evaluator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sistemul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formării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profesionale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continue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- 242411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expert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- 335406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expert criminalist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- 341102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expert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tehnic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judiciar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- 341109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22.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inginer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biotehnolog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- 213152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23.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inspector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specialitate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gospodărirea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apelor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- 213307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24.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inspector de stare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civilă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- 242226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inspector de stat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- 335404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26.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inspector social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- 263512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27.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inspector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șef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teritorial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- 111240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28.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inspector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tehnic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- 335405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29.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instalator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pompe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căldură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- 712614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30.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instalator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sisteme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geotermale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- 712615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31.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investigator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- 242223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32.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investigator-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șef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- 111239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33.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însoțitor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pasageri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transportul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rutier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- 511207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34.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lăcătuș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construcții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structuri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aeronave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- 722207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35.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lucrător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calificat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irigații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- 611302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36.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manager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proiect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parteneriat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public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privat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- 242112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37.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manager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ordine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siguranță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publică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- 121309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38.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de handling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combustibil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- 315517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39.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la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platforme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lucru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înălțime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- 834316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40.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prelucrarea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carcaselor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pasăre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- 751109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41.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prelucrare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inițială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păsărilor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- 751108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42.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sortare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carcase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pasăre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- 751110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43.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tranșare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carcase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pasăre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- 75 1111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44.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operator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umplere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recipiente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GPL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- 932912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45.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organizator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evenimente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sportive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- 342217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46.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personal de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specialitate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juridică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asimilat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judecătorilor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procurorilor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- 261206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47.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specialist control intern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domeniul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pieței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capital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- 241270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48.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specialist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achiziții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- 332301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49.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specialist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activitatea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coaching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- 242412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lastRenderedPageBreak/>
              <w:t xml:space="preserve">50.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specialist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managementul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riscului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- 242114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51.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specialist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piața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de capital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- 241271 </w:t>
            </w:r>
          </w:p>
        </w:tc>
      </w:tr>
      <w:tr w:rsidR="00A36242" w:rsidRPr="00A36242" w:rsidTr="00A362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52.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specialist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piețe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reglementate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6242" w:rsidRPr="00A36242" w:rsidRDefault="00A36242" w:rsidP="00A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codul</w:t>
            </w:r>
            <w:proofErr w:type="spellEnd"/>
            <w:r w:rsidRPr="00A3624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- 241268 </w:t>
            </w:r>
          </w:p>
        </w:tc>
      </w:tr>
    </w:tbl>
    <w:p w:rsidR="00D32E80" w:rsidRDefault="00A36242"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cod 751105 din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tăietor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păsări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„operator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abatorizare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păsări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cod 223007 din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infoenergetician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radiestezist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inforenergetician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radiestezist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cod 261204 din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judecător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inspector”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„inspector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judiciar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cod 335107 din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„inspector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trafic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A.R.R.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„inspector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trafic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rutier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cod 242216 din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„inspector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trafic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A.R.R.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superioare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„inspector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trafic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rutier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superioare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modifică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denumirea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cod 541301 din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gardian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închisoare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„agent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penitenciare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„operator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însămânțări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artificiale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la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animale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2132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Consultanți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agricultură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silvicultură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pescuit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3142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agriculturii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314204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„consultant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securitate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5414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Paznici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2421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Analiști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management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organizare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242113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„agent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navă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3151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Mecanici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navali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3339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Agenți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servicii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comerciale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neclasificați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grupele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anterioare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333913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gestionar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custode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sală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4321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evidența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stocurilor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Alți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specialiști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asimilați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artistic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cultural”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343523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restaurator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opere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monumente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istorice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4415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pentru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secretariat”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expoziții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muzee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biblioteci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343301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„conservator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opere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monumente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istorice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4415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pentru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secretariat”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expoziții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muzee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biblioteci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343302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restaurator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bunuri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culturale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4415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pentru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secretariat”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expoziții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muzee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biblioteci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343303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„conservator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bunuri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culturale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4415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pentru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secretariat”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expoziții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muzee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biblioteci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343304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restaurator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arhivă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4415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pentru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secretariat”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expoziții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muzee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biblioteci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343305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„conservator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arhivă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studii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4415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Funcționari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pentru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de secretariat”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Tehnicieni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artei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(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expoziții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muzee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biblioteci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)”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343306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mută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ocupația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consilier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ecolog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2131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Biologi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botaniști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zoologi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asimilați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2133 </w:t>
      </w:r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„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Specialiști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în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domeniul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protecției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mediului</w:t>
      </w:r>
      <w:proofErr w:type="spellEnd"/>
      <w:r w:rsidRPr="00A36242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en-GB"/>
        </w:rPr>
        <w:t>”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codul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213308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Descrierea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grupei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9623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Cititori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contoare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încasatori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completează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avea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următorul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conținut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Cititorii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contoare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încasatorii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aprovizionează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aparatele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automate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colectează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acestea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aparatele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taxat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parcarea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alte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dispozitive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încasare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citesc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contoarele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 xml:space="preserve">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curent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electric, gaze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efectuează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activități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de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cântărire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mărfurilor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materiilor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prime,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materialelor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intrarea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și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ieșirea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din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magazie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secție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depozit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unitate</w:t>
      </w:r>
      <w:proofErr w:type="spellEnd"/>
      <w:r w:rsidRPr="00A362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sectPr w:rsidR="00D32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3A"/>
    <w:rsid w:val="001F5E3A"/>
    <w:rsid w:val="004A7EC0"/>
    <w:rsid w:val="00696EB5"/>
    <w:rsid w:val="00A36242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B5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69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E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6E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6EB5"/>
    <w:rPr>
      <w:b/>
      <w:bCs/>
    </w:rPr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  <w:style w:type="character" w:customStyle="1" w:styleId="hvbold">
    <w:name w:val="hvbold"/>
    <w:basedOn w:val="DefaultParagraphFont"/>
    <w:rsid w:val="00A36242"/>
  </w:style>
  <w:style w:type="character" w:customStyle="1" w:styleId="hvitalic">
    <w:name w:val="hvitalic"/>
    <w:basedOn w:val="DefaultParagraphFont"/>
    <w:rsid w:val="00A3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B5"/>
    <w:rPr>
      <w:lang w:val="ro-RO"/>
    </w:rPr>
  </w:style>
  <w:style w:type="paragraph" w:styleId="Heading2">
    <w:name w:val="heading 2"/>
    <w:basedOn w:val="Normal"/>
    <w:link w:val="Heading2Char"/>
    <w:uiPriority w:val="9"/>
    <w:qFormat/>
    <w:rsid w:val="00696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6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6EB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96E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696EB5"/>
    <w:rPr>
      <w:b/>
      <w:bCs/>
    </w:rPr>
  </w:style>
  <w:style w:type="paragraph" w:styleId="ListParagraph">
    <w:name w:val="List Paragraph"/>
    <w:basedOn w:val="Normal"/>
    <w:uiPriority w:val="34"/>
    <w:qFormat/>
    <w:rsid w:val="00696EB5"/>
    <w:pPr>
      <w:ind w:left="720"/>
      <w:contextualSpacing/>
    </w:pPr>
  </w:style>
  <w:style w:type="character" w:customStyle="1" w:styleId="hvbold">
    <w:name w:val="hvbold"/>
    <w:basedOn w:val="DefaultParagraphFont"/>
    <w:rsid w:val="00A36242"/>
  </w:style>
  <w:style w:type="character" w:customStyle="1" w:styleId="hvitalic">
    <w:name w:val="hvitalic"/>
    <w:basedOn w:val="DefaultParagraphFont"/>
    <w:rsid w:val="00A3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atch">
  <a:themeElements>
    <a:clrScheme name="Thatch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Thatch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5236</Characters>
  <Application>Microsoft Office Word</Application>
  <DocSecurity>0</DocSecurity>
  <Lines>43</Lines>
  <Paragraphs>12</Paragraphs>
  <ScaleCrop>false</ScaleCrop>
  <Company>Nokia Oyj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2013-02-06T15:30:00Z</dcterms:created>
  <dcterms:modified xsi:type="dcterms:W3CDTF">2013-02-06T15:30:00Z</dcterms:modified>
</cp:coreProperties>
</file>